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CB4" w:rsidRPr="00DF3CB4" w:rsidRDefault="00DF3CB4" w:rsidP="00DF3CB4">
      <w:pPr>
        <w:spacing w:line="240" w:lineRule="exact"/>
        <w:jc w:val="center"/>
        <w:rPr>
          <w:b/>
          <w:sz w:val="28"/>
          <w:szCs w:val="28"/>
        </w:rPr>
      </w:pPr>
      <w:r w:rsidRPr="00DF3CB4">
        <w:rPr>
          <w:b/>
          <w:sz w:val="28"/>
          <w:szCs w:val="28"/>
        </w:rPr>
        <w:t>Соликамская городская Дума</w:t>
      </w:r>
    </w:p>
    <w:p w:rsidR="00DF3CB4" w:rsidRPr="00DF3CB4" w:rsidRDefault="00DF3CB4" w:rsidP="00DF3CB4">
      <w:pPr>
        <w:spacing w:line="240" w:lineRule="exact"/>
        <w:jc w:val="center"/>
        <w:rPr>
          <w:b/>
          <w:sz w:val="28"/>
          <w:szCs w:val="28"/>
        </w:rPr>
      </w:pPr>
    </w:p>
    <w:p w:rsidR="00DB50F7" w:rsidRPr="00A225A6" w:rsidRDefault="00DF3CB4" w:rsidP="00DF3CB4">
      <w:pPr>
        <w:spacing w:line="240" w:lineRule="exact"/>
        <w:jc w:val="center"/>
        <w:rPr>
          <w:b/>
          <w:sz w:val="28"/>
          <w:szCs w:val="28"/>
        </w:rPr>
      </w:pPr>
      <w:r w:rsidRPr="00DF3CB4">
        <w:rPr>
          <w:b/>
          <w:sz w:val="28"/>
          <w:szCs w:val="28"/>
        </w:rPr>
        <w:t>РЕШЕНИЯ</w:t>
      </w: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225A6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  <w:bookmarkStart w:id="0" w:name="_GoBack"/>
      <w:bookmarkEnd w:id="0"/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DB50F7" w:rsidRDefault="00AB0263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268</w:t>
      </w:r>
    </w:p>
    <w:p w:rsidR="00DB50F7" w:rsidRDefault="00DB50F7" w:rsidP="00DB50F7">
      <w:pPr>
        <w:shd w:val="clear" w:color="auto" w:fill="FFFFFF"/>
        <w:spacing w:line="240" w:lineRule="exact"/>
        <w:jc w:val="both"/>
        <w:rPr>
          <w:b/>
          <w:sz w:val="28"/>
          <w:szCs w:val="28"/>
        </w:rPr>
      </w:pPr>
    </w:p>
    <w:p w:rsidR="00113904" w:rsidRDefault="00113904" w:rsidP="00DB50F7">
      <w:pPr>
        <w:spacing w:line="240" w:lineRule="exact"/>
        <w:rPr>
          <w:b/>
          <w:sz w:val="28"/>
          <w:szCs w:val="28"/>
        </w:rPr>
      </w:pP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О внесении изменений в Стратегию 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социально-экономического развития 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Соликамского городского округа до 2030 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>года и Программу комплексного социально-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экономического развития Соликамского 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 xml:space="preserve">городского округа на 2013-2018 годы, </w:t>
      </w:r>
    </w:p>
    <w:p w:rsidR="00DB50F7" w:rsidRPr="0087272E" w:rsidRDefault="00DB50F7" w:rsidP="00DB50F7">
      <w:pPr>
        <w:spacing w:line="240" w:lineRule="exact"/>
        <w:rPr>
          <w:b/>
          <w:sz w:val="28"/>
          <w:szCs w:val="28"/>
        </w:rPr>
      </w:pPr>
      <w:proofErr w:type="gramStart"/>
      <w:r w:rsidRPr="0087272E">
        <w:rPr>
          <w:b/>
          <w:sz w:val="28"/>
          <w:szCs w:val="28"/>
        </w:rPr>
        <w:t>утвержденные</w:t>
      </w:r>
      <w:proofErr w:type="gramEnd"/>
      <w:r w:rsidRPr="0087272E">
        <w:rPr>
          <w:b/>
          <w:sz w:val="28"/>
          <w:szCs w:val="28"/>
        </w:rPr>
        <w:t xml:space="preserve"> решением Соликамской </w:t>
      </w:r>
    </w:p>
    <w:p w:rsidR="00DB50F7" w:rsidRPr="0087272E" w:rsidRDefault="00DB50F7" w:rsidP="00DB50F7">
      <w:pPr>
        <w:spacing w:after="480" w:line="240" w:lineRule="exact"/>
        <w:rPr>
          <w:b/>
          <w:sz w:val="28"/>
          <w:szCs w:val="28"/>
        </w:rPr>
      </w:pPr>
      <w:r w:rsidRPr="0087272E">
        <w:rPr>
          <w:b/>
          <w:sz w:val="28"/>
          <w:szCs w:val="28"/>
        </w:rPr>
        <w:t>городской Думы от 29.05.2013 № 445</w:t>
      </w:r>
    </w:p>
    <w:p w:rsidR="00DB50F7" w:rsidRPr="0087272E" w:rsidRDefault="00DB50F7" w:rsidP="00DB50F7">
      <w:pPr>
        <w:spacing w:after="480" w:line="360" w:lineRule="exact"/>
        <w:ind w:firstLine="709"/>
        <w:jc w:val="both"/>
        <w:rPr>
          <w:sz w:val="28"/>
          <w:szCs w:val="28"/>
        </w:rPr>
      </w:pPr>
      <w:r w:rsidRPr="0087272E">
        <w:rPr>
          <w:sz w:val="28"/>
          <w:szCs w:val="28"/>
        </w:rPr>
        <w:t>В соответствии со статьями 23,</w:t>
      </w:r>
      <w:r>
        <w:rPr>
          <w:sz w:val="28"/>
          <w:szCs w:val="28"/>
        </w:rPr>
        <w:t xml:space="preserve"> </w:t>
      </w:r>
      <w:r w:rsidRPr="0087272E">
        <w:rPr>
          <w:sz w:val="28"/>
          <w:szCs w:val="28"/>
        </w:rPr>
        <w:t xml:space="preserve">46 Устава Соликамского городского округа, </w:t>
      </w:r>
      <w:r>
        <w:rPr>
          <w:sz w:val="28"/>
          <w:szCs w:val="28"/>
        </w:rPr>
        <w:t>р</w:t>
      </w:r>
      <w:r w:rsidRPr="0087272E">
        <w:rPr>
          <w:sz w:val="28"/>
          <w:szCs w:val="28"/>
        </w:rPr>
        <w:t>ешением Соликамской г</w:t>
      </w:r>
      <w:r>
        <w:rPr>
          <w:sz w:val="28"/>
          <w:szCs w:val="28"/>
        </w:rPr>
        <w:t>ородской Думы от 18 декабря 2017</w:t>
      </w:r>
      <w:r w:rsidRPr="0087272E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Pr="0087272E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231</w:t>
      </w:r>
      <w:r w:rsidRPr="0087272E">
        <w:rPr>
          <w:sz w:val="28"/>
          <w:szCs w:val="28"/>
        </w:rPr>
        <w:t xml:space="preserve"> «О бюджете Соликамского городского округа на 201</w:t>
      </w:r>
      <w:r>
        <w:rPr>
          <w:sz w:val="28"/>
          <w:szCs w:val="28"/>
        </w:rPr>
        <w:t>8</w:t>
      </w:r>
      <w:r w:rsidRPr="0087272E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87272E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87272E">
        <w:rPr>
          <w:sz w:val="28"/>
          <w:szCs w:val="28"/>
        </w:rPr>
        <w:t xml:space="preserve"> годов», </w:t>
      </w:r>
      <w:r>
        <w:rPr>
          <w:sz w:val="28"/>
          <w:szCs w:val="28"/>
        </w:rPr>
        <w:t>р</w:t>
      </w:r>
      <w:r w:rsidRPr="0087272E">
        <w:rPr>
          <w:sz w:val="28"/>
          <w:szCs w:val="28"/>
        </w:rPr>
        <w:t>ешением Соликамской городской Думы от 2</w:t>
      </w:r>
      <w:r>
        <w:rPr>
          <w:sz w:val="28"/>
          <w:szCs w:val="28"/>
        </w:rPr>
        <w:t>0</w:t>
      </w:r>
      <w:r w:rsidRPr="0087272E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7</w:t>
      </w:r>
      <w:r w:rsidRPr="0087272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235</w:t>
      </w:r>
      <w:r w:rsidRPr="0087272E">
        <w:rPr>
          <w:sz w:val="28"/>
          <w:szCs w:val="28"/>
        </w:rPr>
        <w:t xml:space="preserve"> «Об утверждении Системы целей высшего уровня Соликамского городского округа на 201</w:t>
      </w:r>
      <w:r>
        <w:rPr>
          <w:sz w:val="28"/>
          <w:szCs w:val="28"/>
        </w:rPr>
        <w:t>8</w:t>
      </w:r>
      <w:r w:rsidRPr="0087272E">
        <w:rPr>
          <w:sz w:val="28"/>
          <w:szCs w:val="28"/>
        </w:rPr>
        <w:t xml:space="preserve"> год и плановый период 201</w:t>
      </w:r>
      <w:r>
        <w:rPr>
          <w:sz w:val="28"/>
          <w:szCs w:val="28"/>
        </w:rPr>
        <w:t>9</w:t>
      </w:r>
      <w:r w:rsidRPr="0087272E">
        <w:rPr>
          <w:sz w:val="28"/>
          <w:szCs w:val="28"/>
        </w:rPr>
        <w:t>-</w:t>
      </w:r>
      <w:r>
        <w:rPr>
          <w:sz w:val="28"/>
          <w:szCs w:val="28"/>
        </w:rPr>
        <w:t>2020</w:t>
      </w:r>
      <w:r w:rsidRPr="0087272E">
        <w:rPr>
          <w:sz w:val="28"/>
          <w:szCs w:val="28"/>
        </w:rPr>
        <w:t xml:space="preserve"> годы», </w:t>
      </w:r>
    </w:p>
    <w:p w:rsidR="00DB50F7" w:rsidRPr="0087272E" w:rsidRDefault="00DB50F7" w:rsidP="00DB50F7">
      <w:pPr>
        <w:spacing w:before="480" w:after="480" w:line="360" w:lineRule="exact"/>
        <w:ind w:firstLine="709"/>
        <w:jc w:val="both"/>
        <w:rPr>
          <w:sz w:val="28"/>
          <w:szCs w:val="28"/>
        </w:rPr>
      </w:pPr>
      <w:r w:rsidRPr="0087272E">
        <w:rPr>
          <w:sz w:val="28"/>
          <w:szCs w:val="28"/>
        </w:rPr>
        <w:t>Соликамская городская Дума РЕШИЛА:</w:t>
      </w:r>
    </w:p>
    <w:p w:rsidR="00DB50F7" w:rsidRPr="00903584" w:rsidRDefault="00DB50F7" w:rsidP="00DB50F7">
      <w:pPr>
        <w:pStyle w:val="af7"/>
        <w:numPr>
          <w:ilvl w:val="0"/>
          <w:numId w:val="1"/>
        </w:numPr>
        <w:tabs>
          <w:tab w:val="left" w:pos="1134"/>
        </w:tabs>
        <w:spacing w:after="0" w:line="360" w:lineRule="exac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272E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Стратегию социально-экономического развития Соликамского городского округа до 2030 года, утвержденную решением Соликамской городской Думы от 29.05.2013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445, следующие изменения:</w:t>
      </w:r>
    </w:p>
    <w:p w:rsidR="00DB50F7" w:rsidRPr="00903584" w:rsidRDefault="00DB50F7" w:rsidP="00DB50F7">
      <w:pPr>
        <w:numPr>
          <w:ilvl w:val="1"/>
          <w:numId w:val="2"/>
        </w:numPr>
        <w:spacing w:line="360" w:lineRule="exact"/>
        <w:ind w:left="0"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В абзаце третьем пункта 4.2 раздела IV слова «городского округа» заменить словом «города».</w:t>
      </w:r>
    </w:p>
    <w:p w:rsidR="00DB50F7" w:rsidRPr="00903584" w:rsidRDefault="00DB50F7" w:rsidP="00DB50F7">
      <w:pPr>
        <w:numPr>
          <w:ilvl w:val="1"/>
          <w:numId w:val="2"/>
        </w:numPr>
        <w:spacing w:line="360" w:lineRule="exact"/>
        <w:ind w:left="0" w:firstLine="710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 xml:space="preserve">В абзаце четвертом после рисунка 5 пункта 4.2 раздела IV слова «городского округа» заменить словом «города». </w:t>
      </w:r>
    </w:p>
    <w:p w:rsidR="00DB50F7" w:rsidRPr="00903584" w:rsidRDefault="00DB50F7" w:rsidP="00DB50F7">
      <w:pPr>
        <w:numPr>
          <w:ilvl w:val="1"/>
          <w:numId w:val="21"/>
        </w:numPr>
        <w:spacing w:line="360" w:lineRule="exact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В пункте 5.2 раздела V: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а) в перечне мероприятий «Развитие социальной сферы» слова «</w:t>
      </w:r>
      <w:r w:rsidRPr="00903584">
        <w:rPr>
          <w:sz w:val="28"/>
          <w:szCs w:val="28"/>
        </w:rPr>
        <w:t>855 учащихся» заменить словами «825 учащихся»;</w:t>
      </w:r>
    </w:p>
    <w:p w:rsidR="00DB50F7" w:rsidRPr="00903584" w:rsidRDefault="00DB50F7" w:rsidP="00DB50F7">
      <w:pPr>
        <w:spacing w:line="360" w:lineRule="exact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lastRenderedPageBreak/>
        <w:tab/>
        <w:t>б) перечень мероприятий «Развитие социальной сферы» дополнить абзацем следующего содержания: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 xml:space="preserve"> «строительство освещенной асфальтированной лыже-роллерной трассы».</w:t>
      </w:r>
    </w:p>
    <w:p w:rsidR="00DB50F7" w:rsidRPr="00903584" w:rsidRDefault="00DB50F7" w:rsidP="00DB50F7">
      <w:pPr>
        <w:numPr>
          <w:ilvl w:val="1"/>
          <w:numId w:val="21"/>
        </w:numPr>
        <w:spacing w:line="360" w:lineRule="exact"/>
        <w:ind w:left="0"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Абзац четвертый после таблицы пункта 5.3.1 раздела V изложить в следующей редакции: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«Создание условий для занятий физической культурой и массовым спортом</w:t>
      </w:r>
      <w:proofErr w:type="gramStart"/>
      <w:r w:rsidRPr="00903584">
        <w:rPr>
          <w:bCs/>
          <w:kern w:val="32"/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1.5. В абзаце первом после таблицы пункта 5.3.2 раздела V: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а) слово «Обеспечение» заменить словом «Развитие»;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б) абзац четвертый после таблицы изложить в следующей редакции: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  <w:r w:rsidRPr="00903584">
        <w:rPr>
          <w:rFonts w:eastAsia="Calibri"/>
          <w:sz w:val="28"/>
          <w:szCs w:val="28"/>
        </w:rPr>
        <w:t>Совершенствование экологической безопасности, экологического образования, экологической культуры на территории Соликамского городского округа</w:t>
      </w:r>
      <w:proofErr w:type="gramStart"/>
      <w:r w:rsidRPr="00903584">
        <w:rPr>
          <w:rFonts w:eastAsia="Calibri"/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1.6. В абзаце первом после таблицы пункта 5.3.4 раздела V слова «Развитие городской инфраструктуры и обеспечение комфортной городской среды» заменить словами «Развитие инфраструктуры и комфортной городской среды».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1.7. В пункте четвертом  графы «Конкурентные преимущества» таблицы пункта 5.3.5 раздела V слова «</w:t>
      </w:r>
      <w:r w:rsidRPr="00903584">
        <w:rPr>
          <w:sz w:val="28"/>
          <w:szCs w:val="28"/>
        </w:rPr>
        <w:t xml:space="preserve">от 17.01.2012 № 22-па» заменить словами «от 11.09.2017 № 1520-па».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1.8. Таблицу 2 раздела VI 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8"/>
        <w:jc w:val="right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 xml:space="preserve">                                                                                                                «Таблица 2</w:t>
      </w:r>
    </w:p>
    <w:p w:rsidR="00DB50F7" w:rsidRPr="00903584" w:rsidRDefault="00DB50F7" w:rsidP="00DB50F7">
      <w:pPr>
        <w:keepNext/>
        <w:spacing w:line="360" w:lineRule="exact"/>
        <w:ind w:firstLine="708"/>
        <w:jc w:val="right"/>
        <w:outlineLvl w:val="0"/>
        <w:rPr>
          <w:sz w:val="20"/>
          <w:szCs w:val="20"/>
        </w:rPr>
      </w:pPr>
      <w:r w:rsidRPr="00903584">
        <w:rPr>
          <w:sz w:val="20"/>
          <w:szCs w:val="20"/>
        </w:rPr>
        <w:t>Целевые показатели целей 2-го уровня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Наименование индикатора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социальной сферы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Удовлетворенность населения доступностью и качеством услуг образования по итогам опросов общественного мнения, не менее 68,8%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Удовлетворенность населения качеством предоставляемых услуг в сфере культуры, туризма и молодежной политики, не менее 84%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 Доля населения, систематически занимающегося физической культурой и спортом, не менее 39 %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4. Доля граждан, получивших социальную поддержку, в общем числе граждан, обратившихся за социальной поддержкой, не менее 38,7%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комплексной безопасности городской среды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numPr>
                <w:ilvl w:val="0"/>
                <w:numId w:val="3"/>
              </w:numPr>
              <w:tabs>
                <w:tab w:val="left" w:pos="399"/>
              </w:tabs>
              <w:spacing w:line="360" w:lineRule="exact"/>
              <w:ind w:left="0" w:firstLine="0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Количество совершенных преступлений на 10000 человек населения города,  не более 197 ед.  в 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numPr>
                <w:ilvl w:val="0"/>
                <w:numId w:val="3"/>
              </w:numPr>
              <w:tabs>
                <w:tab w:val="left" w:pos="399"/>
              </w:tabs>
              <w:spacing w:line="360" w:lineRule="exact"/>
              <w:ind w:left="0" w:firstLine="0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Количество населения, охваченного мероприятиями по ГО, предупреждению и ликвидации ЧС природного и техногенного характера, не менее 95%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lastRenderedPageBreak/>
              <w:t xml:space="preserve">3. Индекс загрязнения атмосферного воздуха, низкий (не более 4) ИЗА  в 2020 г.  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Экономическое развитие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tabs>
                <w:tab w:val="left" w:pos="342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Доля среднесписочной численности работников малых и средних предприятий в среднесписочной численности работников предприятий и организаций города, не менее 34,5%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 Доля земельных участков и имущества Соликамского городского округа, вовлеченного в хозяйственный оборот, не менее 82,2%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инфраструктуры и комфортной городской среды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Площадь мест общего пользования, подлежащая комплексному благоустройству, не менее 809,8951 тыс.кв.м.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Готовность жилищного фонда, котельных, тепловых сетей, центральных точек приема (ЦТП) к отопительному периоду, 100%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 Доля  автомобильных дорог  местного значения, соответствующих нормативным и допустимым  требованиям к транспортно - эксплуатационным  показателям по сети автомобильных дорог общего пользования  местного значения,   не менее 43%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tabs>
                <w:tab w:val="left" w:pos="399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4. Общая площадь расселенного аварийного и ветхого жилищного фонда, не менее 4 тыс.кв.м.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Развитие эффективности и результативности муниципального самоуправления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1. Доля граждан, удовлетворенных качеством и доступностью муниципальных услуг, не менее  90%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2. Доля жителей Соликамского городского округа, принимающих участие в деятельности общественных организаций и объединений, не менее 41% в 2020 г.</w:t>
            </w:r>
          </w:p>
        </w:tc>
      </w:tr>
      <w:tr w:rsidR="00DB50F7" w:rsidRPr="00903584" w:rsidTr="00EF3DA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tabs>
                <w:tab w:val="left" w:pos="-426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903584">
              <w:rPr>
                <w:sz w:val="28"/>
                <w:szCs w:val="28"/>
              </w:rPr>
              <w:t>3.Удовлетворенность населения деятельностью органов местного самоуправления городского округа, не менее 48% в 2020 г.</w:t>
            </w:r>
          </w:p>
        </w:tc>
      </w:tr>
    </w:tbl>
    <w:p w:rsidR="00DB50F7" w:rsidRPr="00903584" w:rsidRDefault="00DB50F7" w:rsidP="00DB50F7">
      <w:pPr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1.9. В абзаце пятом раздела VII слова «Глава города Соликамска» заменить словами «Глава города Соликамска – глава администрации города Соликамска».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1.10. В абзаце первом пункта 8.1 раздела VIII слова «Глава города Соликамска» заменить словами «Глава города Соликамска – глава администрации города Соликамска».               </w:t>
      </w:r>
    </w:p>
    <w:p w:rsidR="007070E3" w:rsidRDefault="00DB50F7" w:rsidP="00CD5988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 Внести в Программу комплексного социально-экономического развития Соликамского городского округа на 2013-2018 годы, утвержденную решением Соликамской городской Думы от 29.05.2013 № 445, следующие изменения:</w:t>
      </w:r>
    </w:p>
    <w:tbl>
      <w:tblPr>
        <w:tblW w:w="0" w:type="auto"/>
        <w:tblInd w:w="108" w:type="dxa"/>
        <w:tblLook w:val="0600" w:firstRow="0" w:lastRow="0" w:firstColumn="0" w:lastColumn="0" w:noHBand="1" w:noVBand="1"/>
      </w:tblPr>
      <w:tblGrid>
        <w:gridCol w:w="9746"/>
      </w:tblGrid>
      <w:tr w:rsidR="00DB50F7" w:rsidRPr="00903584" w:rsidTr="007070E3">
        <w:tc>
          <w:tcPr>
            <w:tcW w:w="9746" w:type="dxa"/>
          </w:tcPr>
          <w:p w:rsidR="00EF3DA5" w:rsidRPr="00DC784E" w:rsidRDefault="00EF3DA5" w:rsidP="00CD5988">
            <w:pPr>
              <w:spacing w:line="360" w:lineRule="exact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C784E">
              <w:rPr>
                <w:rFonts w:eastAsia="Calibri"/>
                <w:sz w:val="28"/>
                <w:szCs w:val="28"/>
                <w:lang w:eastAsia="en-US"/>
              </w:rPr>
              <w:t>2.1. В Паспорт Программы внести следующие изменения:</w:t>
            </w:r>
          </w:p>
          <w:p w:rsidR="00EF3DA5" w:rsidRPr="00DC784E" w:rsidRDefault="00EF3DA5" w:rsidP="00CD5988">
            <w:pPr>
              <w:spacing w:line="360" w:lineRule="exact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C784E">
              <w:rPr>
                <w:rFonts w:eastAsia="Calibri"/>
                <w:sz w:val="28"/>
                <w:szCs w:val="28"/>
                <w:lang w:eastAsia="en-US"/>
              </w:rPr>
              <w:lastRenderedPageBreak/>
              <w:t>в строках «Ин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ициатор разработки Программы», </w:t>
            </w:r>
            <w:r w:rsidRPr="00DC784E">
              <w:rPr>
                <w:rFonts w:eastAsia="Calibri"/>
                <w:sz w:val="28"/>
                <w:szCs w:val="28"/>
                <w:lang w:eastAsia="en-US"/>
              </w:rPr>
              <w:t xml:space="preserve">«Система организации </w:t>
            </w:r>
            <w:proofErr w:type="gramStart"/>
            <w:r w:rsidRPr="00DC784E">
              <w:rPr>
                <w:rFonts w:eastAsia="Calibri"/>
                <w:sz w:val="28"/>
                <w:szCs w:val="28"/>
                <w:lang w:eastAsia="en-US"/>
              </w:rPr>
              <w:t>контроля за</w:t>
            </w:r>
            <w:proofErr w:type="gramEnd"/>
            <w:r w:rsidRPr="00DC784E">
              <w:rPr>
                <w:rFonts w:eastAsia="Calibri"/>
                <w:sz w:val="28"/>
                <w:szCs w:val="28"/>
                <w:lang w:eastAsia="en-US"/>
              </w:rPr>
              <w:t xml:space="preserve"> исполнением Программы» слова «Глава города Соликамска» заменить словами «Глава города Соликамска - глава администрации города Соликамска»;</w:t>
            </w:r>
          </w:p>
          <w:p w:rsidR="00EF3DA5" w:rsidRDefault="00EF3DA5" w:rsidP="00CD5988">
            <w:pPr>
              <w:spacing w:line="360" w:lineRule="exact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C784E">
              <w:rPr>
                <w:rFonts w:eastAsia="Calibri"/>
                <w:sz w:val="28"/>
                <w:szCs w:val="28"/>
                <w:lang w:eastAsia="en-US"/>
              </w:rPr>
              <w:t>строку «Общая стоимость Программы» изложить в следующей редакции:</w:t>
            </w:r>
          </w:p>
          <w:p w:rsidR="00CD5988" w:rsidRPr="00FF38BE" w:rsidRDefault="00CD5988" w:rsidP="00CD5988">
            <w:pPr>
              <w:spacing w:line="360" w:lineRule="exact"/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305"/>
              <w:gridCol w:w="6107"/>
            </w:tblGrid>
            <w:tr w:rsidR="00EF3DA5" w:rsidTr="00EF3DA5">
              <w:tc>
                <w:tcPr>
                  <w:tcW w:w="3449" w:type="dxa"/>
                </w:tcPr>
                <w:p w:rsidR="00EF3DA5" w:rsidRPr="00DC784E" w:rsidRDefault="00EF3DA5" w:rsidP="00CD5988">
                  <w:pPr>
                    <w:autoSpaceDE w:val="0"/>
                    <w:autoSpaceDN w:val="0"/>
                    <w:adjustRightInd w:val="0"/>
                    <w:rPr>
                      <w:rFonts w:eastAsia="Calibri"/>
                      <w:lang w:eastAsia="en-US"/>
                    </w:rPr>
                  </w:pPr>
                  <w:r w:rsidRPr="00DC784E">
                    <w:rPr>
                      <w:rFonts w:eastAsia="Calibri"/>
                      <w:sz w:val="22"/>
                      <w:szCs w:val="22"/>
                      <w:lang w:eastAsia="en-US"/>
                    </w:rPr>
                    <w:t>Общая стоимость Программы</w:t>
                  </w:r>
                </w:p>
              </w:tc>
              <w:tc>
                <w:tcPr>
                  <w:tcW w:w="6405" w:type="dxa"/>
                </w:tcPr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 w:rsidRPr="00DC784E">
                    <w:rPr>
                      <w:rFonts w:eastAsia="Calibri"/>
                      <w:sz w:val="22"/>
                      <w:szCs w:val="22"/>
                    </w:rPr>
                    <w:t>Общий объем финансового обеспечения Программы –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 w:rsidRPr="00DC784E">
                    <w:rPr>
                      <w:rFonts w:eastAsia="Calibri"/>
                      <w:szCs w:val="22"/>
                    </w:rPr>
                    <w:t xml:space="preserve">2335161,50 тыс. руб. 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  <w:u w:val="single"/>
                    </w:rPr>
                  </w:pPr>
                  <w:r w:rsidRPr="00DC784E">
                    <w:rPr>
                      <w:rFonts w:eastAsia="Calibri"/>
                      <w:szCs w:val="22"/>
                      <w:u w:val="single"/>
                    </w:rPr>
                    <w:t>в т.ч. годам: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smartTag w:uri="urn:schemas-microsoft-com:office:smarttags" w:element="metricconverter">
                    <w:smartTagPr>
                      <w:attr w:name="ProductID" w:val="2018 г"/>
                    </w:smartTagPr>
                    <w:r w:rsidRPr="00DC784E">
                      <w:rPr>
                        <w:rFonts w:eastAsia="Calibri"/>
                        <w:szCs w:val="22"/>
                      </w:rPr>
                      <w:t>2018 г</w:t>
                    </w:r>
                  </w:smartTag>
                  <w:r w:rsidRPr="00DC784E">
                    <w:rPr>
                      <w:rFonts w:eastAsia="Calibri"/>
                      <w:szCs w:val="22"/>
                    </w:rPr>
                    <w:t>. –  2335161,50 тыс. руб.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  <w:u w:val="single"/>
                    </w:rPr>
                  </w:pPr>
                  <w:r w:rsidRPr="00DC784E">
                    <w:rPr>
                      <w:rFonts w:eastAsia="Calibri"/>
                      <w:szCs w:val="22"/>
                      <w:u w:val="single"/>
                    </w:rPr>
                    <w:t>в т.ч. по источникам финансирования: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 w:rsidRPr="00DC784E">
                    <w:rPr>
                      <w:rFonts w:eastAsia="Calibri"/>
                      <w:szCs w:val="22"/>
                    </w:rPr>
                    <w:t>средства бюджета Соликамского городского округа –  1166074,95 тыс. руб.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>
                    <w:rPr>
                      <w:rFonts w:eastAsia="Calibri"/>
                      <w:szCs w:val="22"/>
                    </w:rPr>
                    <w:t xml:space="preserve">средства краевого бюджета – </w:t>
                  </w:r>
                  <w:r w:rsidRPr="00DC784E">
                    <w:rPr>
                      <w:rFonts w:eastAsia="Calibri"/>
                      <w:szCs w:val="22"/>
                    </w:rPr>
                    <w:t>1133056,85 тыс. руб.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 w:rsidRPr="00DC784E">
                    <w:rPr>
                      <w:rFonts w:eastAsia="Calibri"/>
                      <w:szCs w:val="22"/>
                    </w:rPr>
                    <w:t>средства федерального бюджета – 12214,70 тыс. руб.</w:t>
                  </w:r>
                </w:p>
                <w:p w:rsidR="00EF3DA5" w:rsidRPr="00DC784E" w:rsidRDefault="00EF3DA5" w:rsidP="00CD5988">
                  <w:pPr>
                    <w:jc w:val="both"/>
                    <w:rPr>
                      <w:rFonts w:eastAsia="Calibri"/>
                    </w:rPr>
                  </w:pPr>
                  <w:r w:rsidRPr="00DC784E">
                    <w:rPr>
                      <w:rFonts w:eastAsia="Calibri"/>
                      <w:sz w:val="22"/>
                      <w:szCs w:val="22"/>
                      <w:lang w:eastAsia="en-US"/>
                    </w:rPr>
                    <w:t>внебюджетные средства – 23815,00 тыс. руб.</w:t>
                  </w:r>
                </w:p>
              </w:tc>
            </w:tr>
          </w:tbl>
          <w:p w:rsidR="00DB50F7" w:rsidRPr="00903584" w:rsidRDefault="00DB50F7" w:rsidP="00CD5988">
            <w:pPr>
              <w:autoSpaceDE w:val="0"/>
              <w:autoSpaceDN w:val="0"/>
              <w:adjustRightInd w:val="0"/>
              <w:spacing w:line="360" w:lineRule="exact"/>
              <w:ind w:firstLine="709"/>
              <w:jc w:val="right"/>
              <w:rPr>
                <w:sz w:val="28"/>
                <w:szCs w:val="28"/>
              </w:rPr>
            </w:pPr>
          </w:p>
        </w:tc>
      </w:tr>
      <w:tr w:rsidR="007070E3" w:rsidRPr="00903584" w:rsidTr="007070E3">
        <w:tc>
          <w:tcPr>
            <w:tcW w:w="9746" w:type="dxa"/>
          </w:tcPr>
          <w:p w:rsidR="007070E3" w:rsidRPr="00DC784E" w:rsidRDefault="007070E3" w:rsidP="00EF3DA5">
            <w:pPr>
              <w:spacing w:after="200" w:line="360" w:lineRule="exact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B50F7" w:rsidRPr="00903584" w:rsidRDefault="00DB50F7" w:rsidP="00F464C0">
      <w:pPr>
        <w:spacing w:line="360" w:lineRule="exact"/>
        <w:ind w:firstLine="709"/>
        <w:jc w:val="both"/>
        <w:rPr>
          <w:sz w:val="28"/>
          <w:szCs w:val="28"/>
        </w:rPr>
      </w:pPr>
      <w:bookmarkStart w:id="1" w:name="_Toc353435876"/>
      <w:r w:rsidRPr="00903584">
        <w:rPr>
          <w:sz w:val="28"/>
          <w:szCs w:val="28"/>
        </w:rPr>
        <w:t xml:space="preserve">2.2. В пункте 3.1 строки «Основные ожидаемые  конечные результаты реализации Программы» таблицы Паспорта Программы цифры «25,28» заменить цифрами «33,5».  </w:t>
      </w:r>
    </w:p>
    <w:p w:rsidR="00DB50F7" w:rsidRPr="00903584" w:rsidRDefault="00DB50F7" w:rsidP="00DB50F7">
      <w:pPr>
        <w:keepNext/>
        <w:spacing w:line="360" w:lineRule="exact"/>
        <w:ind w:firstLine="709"/>
        <w:contextualSpacing/>
        <w:jc w:val="both"/>
        <w:outlineLvl w:val="1"/>
        <w:rPr>
          <w:color w:val="FF0000"/>
          <w:sz w:val="28"/>
          <w:szCs w:val="28"/>
        </w:rPr>
      </w:pPr>
      <w:r w:rsidRPr="00903584">
        <w:rPr>
          <w:sz w:val="28"/>
          <w:szCs w:val="28"/>
        </w:rPr>
        <w:t>2.3. В пункте 4.4 строки «Основные ожидаемые  конечные результаты реализации Программы» таблицы Паспорта Программы слова «не менее 4,0 тыс. кв. м.» заменить словами «0 тыс. кв.м.».</w:t>
      </w:r>
      <w:r w:rsidRPr="00903584">
        <w:rPr>
          <w:color w:val="FF0000"/>
          <w:sz w:val="28"/>
          <w:szCs w:val="28"/>
        </w:rPr>
        <w:t xml:space="preserve"> </w:t>
      </w:r>
    </w:p>
    <w:p w:rsidR="00DB50F7" w:rsidRPr="00903584" w:rsidRDefault="00DB50F7" w:rsidP="00DB50F7">
      <w:pPr>
        <w:keepNext/>
        <w:spacing w:line="360" w:lineRule="exact"/>
        <w:ind w:firstLine="709"/>
        <w:contextualSpacing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2.4. В абзаце двенадцатом раздела I слово «комфортности» заменить словом «комфортной».</w:t>
      </w:r>
    </w:p>
    <w:p w:rsidR="00DB50F7" w:rsidRPr="00903584" w:rsidRDefault="00DB50F7" w:rsidP="00DB50F7">
      <w:pPr>
        <w:keepNext/>
        <w:spacing w:line="360" w:lineRule="exact"/>
        <w:ind w:firstLine="709"/>
        <w:contextualSpacing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 xml:space="preserve">2.5. Абзацы второй и третий пункта </w:t>
      </w:r>
      <w:r w:rsidRPr="00903584">
        <w:rPr>
          <w:rFonts w:eastAsia="Calibri"/>
          <w:sz w:val="28"/>
          <w:szCs w:val="28"/>
        </w:rPr>
        <w:t xml:space="preserve">3.1.1 </w:t>
      </w:r>
      <w:r w:rsidRPr="00903584">
        <w:rPr>
          <w:sz w:val="28"/>
          <w:szCs w:val="28"/>
        </w:rPr>
        <w:t>раздела I изложить в следующей редакции:</w:t>
      </w:r>
    </w:p>
    <w:p w:rsidR="00DB50F7" w:rsidRPr="00903584" w:rsidRDefault="00DB50F7" w:rsidP="00DB50F7">
      <w:pPr>
        <w:pStyle w:val="af7"/>
        <w:spacing w:after="0" w:line="36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903584">
        <w:rPr>
          <w:rFonts w:ascii="Times New Roman" w:hAnsi="Times New Roman"/>
          <w:sz w:val="28"/>
          <w:szCs w:val="28"/>
        </w:rPr>
        <w:tab/>
        <w:t>«Создание условий и новых форм для качественных изменений материально-технической составляющей муниципальной системы образования.</w:t>
      </w:r>
    </w:p>
    <w:p w:rsidR="00DB50F7" w:rsidRPr="00903584" w:rsidRDefault="00DB50F7" w:rsidP="00DB50F7">
      <w:pPr>
        <w:spacing w:line="360" w:lineRule="exact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Повышение качества организационно-методических и социально-педагогических условий для развития муниципальной системы образования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2.6. Абзац пятый пункта 3.2.1 раздела  I изложить в следующей редакции: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rFonts w:eastAsia="Calibri"/>
          <w:i/>
          <w:iCs/>
          <w:sz w:val="28"/>
          <w:szCs w:val="28"/>
        </w:rPr>
      </w:pPr>
      <w:r w:rsidRPr="00903584">
        <w:rPr>
          <w:rFonts w:eastAsia="Calibri"/>
          <w:sz w:val="28"/>
          <w:szCs w:val="28"/>
        </w:rPr>
        <w:t>«Профилактика терроризма</w:t>
      </w:r>
      <w:proofErr w:type="gramStart"/>
      <w:r w:rsidRPr="00903584">
        <w:rPr>
          <w:rFonts w:eastAsia="Calibri"/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left="709"/>
        <w:jc w:val="both"/>
        <w:rPr>
          <w:sz w:val="28"/>
          <w:szCs w:val="28"/>
          <w:u w:val="single"/>
        </w:rPr>
      </w:pPr>
      <w:r w:rsidRPr="00903584">
        <w:rPr>
          <w:rFonts w:eastAsia="Calibri"/>
          <w:iCs/>
          <w:sz w:val="28"/>
          <w:szCs w:val="28"/>
        </w:rPr>
        <w:t>2.7. Абзац третий пункта 3.3.1 изложить в следующей редакции:</w:t>
      </w:r>
      <w:r w:rsidRPr="00903584">
        <w:rPr>
          <w:sz w:val="28"/>
          <w:szCs w:val="28"/>
          <w:u w:val="single"/>
        </w:rPr>
        <w:t xml:space="preserve"> </w:t>
      </w:r>
    </w:p>
    <w:p w:rsidR="00DB50F7" w:rsidRPr="00903584" w:rsidRDefault="00DB50F7" w:rsidP="00DB50F7">
      <w:pPr>
        <w:spacing w:line="360" w:lineRule="exact"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«Улучшение условий для удовлетворения  потребностей населения в товарах и услугах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>2.8. Пункт 3.4.1 раздела  I дополнить абзацем четвертым следующего содержания:</w:t>
      </w:r>
    </w:p>
    <w:p w:rsidR="00DB50F7" w:rsidRPr="00903584" w:rsidRDefault="00DB50F7" w:rsidP="00DB50F7">
      <w:pPr>
        <w:spacing w:line="360" w:lineRule="exact"/>
        <w:contextualSpacing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ab/>
        <w:t>«Повышение уровня благоустройства нуждающихся в благоустройстве территорий общего пользования Соликамского городского округа, а также дворовых территорий многоквартирных домов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lastRenderedPageBreak/>
        <w:t>2.9. Абзац третий пункта 3.4.2 раздела I изложить в следующей редакции:</w:t>
      </w:r>
    </w:p>
    <w:p w:rsidR="00DB50F7" w:rsidRPr="00903584" w:rsidRDefault="00DB50F7" w:rsidP="00DB50F7">
      <w:pPr>
        <w:spacing w:line="360" w:lineRule="exact"/>
        <w:contextualSpacing/>
        <w:rPr>
          <w:sz w:val="28"/>
          <w:szCs w:val="28"/>
        </w:rPr>
      </w:pPr>
      <w:r w:rsidRPr="00903584">
        <w:rPr>
          <w:sz w:val="28"/>
          <w:szCs w:val="28"/>
        </w:rPr>
        <w:tab/>
        <w:t>«Обеспечение земельных участков инфраструктурой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i/>
          <w:sz w:val="28"/>
          <w:szCs w:val="28"/>
        </w:rPr>
      </w:pPr>
      <w:r w:rsidRPr="00903584">
        <w:rPr>
          <w:sz w:val="28"/>
          <w:szCs w:val="28"/>
        </w:rPr>
        <w:t>2.10. Абзац четвертый пункта 3.5.1 раздела I «Активизация процесса привлечения инвестиций в экономику СГО.» исключить.</w:t>
      </w:r>
    </w:p>
    <w:p w:rsidR="00DB50F7" w:rsidRPr="00903584" w:rsidRDefault="00DB50F7" w:rsidP="00DB50F7">
      <w:pPr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2.11. В абзаце втором пункта 4.3.1 раздела I цифры «25,28» заменить цифрами «33,5».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2.12. В пункт 4.4.1 раздела I: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sz w:val="28"/>
          <w:szCs w:val="28"/>
        </w:rPr>
        <w:t>а) в абзаце третьем цифры «</w:t>
      </w:r>
      <w:r w:rsidRPr="00903584">
        <w:rPr>
          <w:rFonts w:eastAsia="Calibri"/>
          <w:sz w:val="28"/>
          <w:szCs w:val="28"/>
        </w:rPr>
        <w:t xml:space="preserve">90» заменить цифрами «30»;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rFonts w:eastAsia="Calibri"/>
          <w:sz w:val="28"/>
          <w:szCs w:val="28"/>
        </w:rPr>
      </w:pPr>
      <w:r w:rsidRPr="00903584">
        <w:rPr>
          <w:rFonts w:eastAsia="Calibri"/>
          <w:sz w:val="28"/>
          <w:szCs w:val="28"/>
        </w:rPr>
        <w:t xml:space="preserve">б) абзац четвёртый исключить.                                                                                                      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2.13</w:t>
      </w:r>
      <w:r w:rsidRPr="00903584">
        <w:rPr>
          <w:i/>
          <w:sz w:val="28"/>
          <w:szCs w:val="28"/>
        </w:rPr>
        <w:t xml:space="preserve">. </w:t>
      </w:r>
      <w:r w:rsidRPr="00903584">
        <w:rPr>
          <w:sz w:val="28"/>
          <w:szCs w:val="28"/>
        </w:rPr>
        <w:t>В пункт 4.4.4 раздела I: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а) в абзаце втором цифры «12,5» заменить цифрами «3,0»;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б) в абзаце третьем слова «не менее 4,0 тыс. кв. м.» заменить словами «0 тыс. кв.м.».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2.14. Абзац третий пункта 4.5.2 раздела I изложить в следующей редакции: </w:t>
      </w:r>
    </w:p>
    <w:p w:rsidR="00DB50F7" w:rsidRPr="00903584" w:rsidRDefault="00DB50F7" w:rsidP="00DB50F7">
      <w:pPr>
        <w:spacing w:line="360" w:lineRule="exact"/>
        <w:jc w:val="both"/>
        <w:rPr>
          <w:sz w:val="28"/>
          <w:szCs w:val="28"/>
        </w:rPr>
      </w:pPr>
      <w:r w:rsidRPr="00903584">
        <w:rPr>
          <w:sz w:val="28"/>
          <w:szCs w:val="28"/>
        </w:rPr>
        <w:tab/>
        <w:t>«Наличие трехстороннего соглашения между профессиональными союзами, работодателями и администрацией города, да в 2018 году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2.15. Пункт 6 строки «Положительные тенденции»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«Развитие социальной сферы» изложить в </w:t>
      </w:r>
      <w:r w:rsidRPr="00903584">
        <w:rPr>
          <w:bCs/>
          <w:iCs/>
          <w:sz w:val="28"/>
          <w:szCs w:val="28"/>
        </w:rPr>
        <w:t xml:space="preserve">следующей редакции: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«6. Использование современных образовательных технологий в организации образовательной деятельности, в том числе внедрение «электронных» дневников учащихся, дистанционных форм обучения</w:t>
      </w:r>
      <w:proofErr w:type="gramStart"/>
      <w:r w:rsidRPr="00903584">
        <w:rPr>
          <w:sz w:val="28"/>
          <w:szCs w:val="28"/>
        </w:rPr>
        <w:t xml:space="preserve">.». 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sz w:val="28"/>
          <w:szCs w:val="28"/>
        </w:rPr>
        <w:t xml:space="preserve">2.16. Строку «Положительные тенденции»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>II</w:t>
      </w:r>
      <w:r w:rsidRPr="00903584">
        <w:rPr>
          <w:sz w:val="28"/>
          <w:szCs w:val="28"/>
        </w:rPr>
        <w:t xml:space="preserve"> дополнить пунктом седьмым</w:t>
      </w:r>
      <w:r w:rsidRPr="00903584">
        <w:rPr>
          <w:bCs/>
          <w:kern w:val="32"/>
          <w:sz w:val="28"/>
          <w:szCs w:val="28"/>
        </w:rPr>
        <w:t xml:space="preserve"> следующего содержания</w:t>
      </w:r>
      <w:r w:rsidRPr="00903584">
        <w:rPr>
          <w:bCs/>
          <w:iCs/>
          <w:sz w:val="28"/>
          <w:szCs w:val="28"/>
        </w:rPr>
        <w:t xml:space="preserve">: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«7. Развитие робототехники, использование современного интерактивного оборудования</w:t>
      </w:r>
      <w:proofErr w:type="gramStart"/>
      <w:r w:rsidRPr="00903584">
        <w:rPr>
          <w:sz w:val="28"/>
          <w:szCs w:val="28"/>
        </w:rPr>
        <w:t>.».</w:t>
      </w:r>
      <w:proofErr w:type="gramEnd"/>
    </w:p>
    <w:p w:rsidR="00DB50F7" w:rsidRPr="00903584" w:rsidRDefault="00DB50F7" w:rsidP="00DB50F7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sz w:val="28"/>
          <w:szCs w:val="28"/>
        </w:rPr>
        <w:t xml:space="preserve">2.17. Строку «Отрицательные тенденции» таблицы пункта 2 раздела </w:t>
      </w:r>
      <w:r w:rsidRPr="00903584">
        <w:rPr>
          <w:bCs/>
          <w:kern w:val="32"/>
          <w:sz w:val="28"/>
          <w:szCs w:val="28"/>
        </w:rPr>
        <w:t xml:space="preserve">II изложить в </w:t>
      </w:r>
      <w:r w:rsidRPr="00903584">
        <w:rPr>
          <w:bCs/>
          <w:iCs/>
          <w:sz w:val="28"/>
          <w:szCs w:val="28"/>
        </w:rPr>
        <w:t xml:space="preserve">следующей редакции: 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7888"/>
      </w:tblGrid>
      <w:tr w:rsidR="00DB50F7" w:rsidRPr="00903584" w:rsidTr="00EF3DA5"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  <w:rPr>
                <w:b/>
              </w:rPr>
            </w:pPr>
            <w:r w:rsidRPr="00903584">
              <w:rPr>
                <w:b/>
              </w:rPr>
              <w:t>Отрицательные тенденции</w:t>
            </w:r>
          </w:p>
        </w:tc>
        <w:tc>
          <w:tcPr>
            <w:tcW w:w="4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tabs>
                <w:tab w:val="left" w:pos="291"/>
              </w:tabs>
              <w:spacing w:line="240" w:lineRule="exact"/>
              <w:jc w:val="both"/>
            </w:pPr>
            <w:r w:rsidRPr="00903584">
              <w:t>1.Физический и моральный износ основных фондов учреждений системы образования.</w:t>
            </w:r>
          </w:p>
          <w:p w:rsidR="00DB50F7" w:rsidRPr="00903584" w:rsidRDefault="00DB50F7" w:rsidP="00EF3DA5">
            <w:pPr>
              <w:pStyle w:val="af7"/>
              <w:spacing w:after="0" w:line="24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584">
              <w:rPr>
                <w:rFonts w:ascii="Times New Roman" w:hAnsi="Times New Roman"/>
                <w:sz w:val="24"/>
                <w:szCs w:val="24"/>
              </w:rPr>
              <w:t>2.Недостаток современного цифрового и программного оборудования.</w:t>
            </w:r>
          </w:p>
          <w:p w:rsidR="00DB50F7" w:rsidRPr="00903584" w:rsidRDefault="00DB50F7" w:rsidP="00EF3DA5">
            <w:pPr>
              <w:tabs>
                <w:tab w:val="left" w:pos="291"/>
              </w:tabs>
              <w:spacing w:line="240" w:lineRule="exact"/>
              <w:jc w:val="both"/>
            </w:pPr>
            <w:r w:rsidRPr="00903584">
              <w:t>3.Повышенная нагрузка на педагогических работников в связи с увеличением численности обучающихся, недостаточного привлечения молодых специалистов в отрасль.</w:t>
            </w:r>
          </w:p>
        </w:tc>
      </w:tr>
    </w:tbl>
    <w:p w:rsidR="00DB50F7" w:rsidRPr="00903584" w:rsidRDefault="00DB50F7" w:rsidP="00DB50F7">
      <w:pPr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2.18. Строки 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71"/>
        <w:gridCol w:w="2481"/>
      </w:tblGrid>
      <w:tr w:rsidR="00DB50F7" w:rsidRPr="00903584" w:rsidTr="00EF3DA5">
        <w:trPr>
          <w:trHeight w:val="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>1. Удовлетворенность населения доступностью и качеством услуг образования по итогам опросов общественного мнения, 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68</w:t>
            </w:r>
          </w:p>
        </w:tc>
      </w:tr>
      <w:tr w:rsidR="00DB50F7" w:rsidRPr="00903584" w:rsidTr="00EF3DA5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lastRenderedPageBreak/>
              <w:t>2. Доля детей от 2 до 7 лет, стоящих в очереди в дошкольные образовательные организации, 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 xml:space="preserve"> Не более 14</w:t>
            </w:r>
          </w:p>
        </w:tc>
      </w:tr>
      <w:tr w:rsidR="00DB50F7" w:rsidRPr="00903584" w:rsidTr="00EF3DA5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>3.  Доля выпускников 11-х классов, получивших аттестаты о среднем образовании, 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 xml:space="preserve"> 100</w:t>
            </w:r>
          </w:p>
        </w:tc>
      </w:tr>
      <w:tr w:rsidR="00DB50F7" w:rsidRPr="00903584" w:rsidTr="00EF3DA5">
        <w:trPr>
          <w:trHeight w:val="77"/>
        </w:trPr>
        <w:tc>
          <w:tcPr>
            <w:tcW w:w="3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>4. Доля детей, охваченных образовательными программами дополнительного образования детей, в общей численности детей и молодежи в возрасте 5-18 лет, %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76,5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ind w:firstLine="709"/>
        <w:jc w:val="right"/>
        <w:outlineLvl w:val="1"/>
        <w:rPr>
          <w:bCs/>
          <w:iCs/>
          <w:sz w:val="28"/>
          <w:szCs w:val="28"/>
        </w:rPr>
      </w:pPr>
      <w:bookmarkStart w:id="2" w:name="_Toc351385134"/>
      <w:bookmarkStart w:id="3" w:name="_Toc353435879"/>
      <w:bookmarkStart w:id="4" w:name="_Toc341314515"/>
      <w:bookmarkStart w:id="5" w:name="_Toc342302409"/>
      <w:bookmarkEnd w:id="1"/>
      <w:r w:rsidRPr="00903584">
        <w:rPr>
          <w:bCs/>
          <w:iCs/>
          <w:sz w:val="28"/>
          <w:szCs w:val="28"/>
        </w:rPr>
        <w:t>».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2.19. Строки «Механизмы достижения цели» таблицы пункта 2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8"/>
      </w:tblGrid>
      <w:tr w:rsidR="00DB50F7" w:rsidRPr="00903584" w:rsidTr="00EF3DA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903584">
              <w:rPr>
                <w:b/>
              </w:rPr>
              <w:t>Механизмы достижения цели</w:t>
            </w:r>
          </w:p>
        </w:tc>
      </w:tr>
      <w:tr w:rsidR="00DB50F7" w:rsidRPr="00903584" w:rsidTr="00EF3DA5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pStyle w:val="msonormalcxspmiddle"/>
              <w:tabs>
                <w:tab w:val="left" w:pos="317"/>
              </w:tabs>
              <w:spacing w:before="0" w:beforeAutospacing="0" w:after="0" w:afterAutospacing="0" w:line="240" w:lineRule="exact"/>
              <w:jc w:val="both"/>
            </w:pPr>
            <w:r w:rsidRPr="00903584">
              <w:t xml:space="preserve">1.Реализация целевых программ и проектов в сфере образования, в том числе краткосрочных, направленных на решение конкретных задач в проблемных областях: 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Муниципальная программа  «Развитие системы образования Соликамского городского округа»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2. Участие в приоритетных региональных проектах и инвестиционных проектах.</w:t>
            </w:r>
          </w:p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>3. Участие в государственной программе Пермского края «Развитие образования и науки».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rPr>
                <w:rFonts w:eastAsia="Calibri"/>
              </w:rPr>
              <w:t>4. Качественная реализация федеральных государственных стандартов дошкольного, начального общего, основного общего образования.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>5. Создание условий для привлечения молодых специалистов в сферу образования.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jc w:val="both"/>
            </w:pPr>
            <w:r w:rsidRPr="00903584">
              <w:t xml:space="preserve">6. </w:t>
            </w:r>
            <w:r w:rsidRPr="00903584">
              <w:rPr>
                <w:rFonts w:eastAsia="Calibri"/>
              </w:rPr>
              <w:t>Реализация федерального проекта «Доступное дополнительное образование для детей на территории СГО».</w:t>
            </w:r>
          </w:p>
          <w:p w:rsidR="00DB50F7" w:rsidRPr="00903584" w:rsidRDefault="00DB50F7" w:rsidP="00EF3DA5">
            <w:pPr>
              <w:keepNext/>
              <w:spacing w:line="240" w:lineRule="exact"/>
              <w:jc w:val="both"/>
              <w:outlineLvl w:val="1"/>
              <w:rPr>
                <w:rFonts w:eastAsia="Calibri"/>
              </w:rPr>
            </w:pPr>
            <w:r w:rsidRPr="00903584">
              <w:rPr>
                <w:rFonts w:eastAsia="Calibri"/>
              </w:rPr>
              <w:t>7. Реализация механизмов по поддержке и сопровождению одаренных детей.</w:t>
            </w:r>
          </w:p>
          <w:p w:rsidR="00DB50F7" w:rsidRPr="00903584" w:rsidRDefault="00DB50F7" w:rsidP="00EF3DA5">
            <w:pPr>
              <w:keepNext/>
              <w:spacing w:line="240" w:lineRule="exact"/>
              <w:jc w:val="both"/>
              <w:outlineLvl w:val="1"/>
              <w:rPr>
                <w:color w:val="FF0000"/>
              </w:rPr>
            </w:pPr>
            <w:r w:rsidRPr="00903584">
              <w:t>8. Муниципальная программа «Развитие комплексной безопасности городской среды, развитие АПК «Безопасный город» на территории Соликамского городского округа».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2.20. Строки </w:t>
      </w:r>
      <w:r w:rsidRPr="00903584">
        <w:rPr>
          <w:sz w:val="28"/>
          <w:szCs w:val="28"/>
        </w:rPr>
        <w:t xml:space="preserve">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3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126"/>
      </w:tblGrid>
      <w:tr w:rsidR="00DB50F7" w:rsidRPr="00903584" w:rsidTr="00CD5988">
        <w:trPr>
          <w:trHeight w:val="73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CD5988">
        <w:trPr>
          <w:trHeight w:val="7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CD5988">
        <w:trPr>
          <w:trHeight w:val="73"/>
        </w:trPr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1.Удовлетворенность населения качеством предоставляемых услуг в сфере культуры, туризма и молодежной политики,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80</w:t>
            </w:r>
          </w:p>
        </w:tc>
      </w:tr>
    </w:tbl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_Toc351385135"/>
      <w:bookmarkStart w:id="7" w:name="_Toc353435880"/>
      <w:bookmarkStart w:id="8" w:name="_Toc341314516"/>
      <w:bookmarkStart w:id="9" w:name="_Toc342302410"/>
      <w:bookmarkEnd w:id="2"/>
      <w:bookmarkEnd w:id="3"/>
      <w:bookmarkEnd w:id="4"/>
      <w:bookmarkEnd w:id="5"/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2.21. Строки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«Обоснование выбора цели»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</w:tblGrid>
      <w:tr w:rsidR="00DB50F7" w:rsidRPr="00903584" w:rsidTr="00CD5988">
        <w:tc>
          <w:tcPr>
            <w:tcW w:w="9889" w:type="dxa"/>
            <w:shd w:val="clear" w:color="auto" w:fill="auto"/>
          </w:tcPr>
          <w:p w:rsidR="00DB50F7" w:rsidRPr="00903584" w:rsidRDefault="00DB50F7" w:rsidP="00EF3DA5">
            <w:pPr>
              <w:tabs>
                <w:tab w:val="left" w:pos="175"/>
              </w:tabs>
              <w:spacing w:line="240" w:lineRule="exact"/>
              <w:contextualSpacing/>
              <w:jc w:val="center"/>
              <w:rPr>
                <w:rFonts w:eastAsia="Calibri"/>
                <w:b/>
              </w:rPr>
            </w:pPr>
            <w:r w:rsidRPr="00903584">
              <w:rPr>
                <w:b/>
              </w:rPr>
              <w:t>Обоснование выбора цели</w:t>
            </w:r>
          </w:p>
        </w:tc>
      </w:tr>
      <w:tr w:rsidR="00DB50F7" w:rsidRPr="00903584" w:rsidTr="00CD5988">
        <w:tc>
          <w:tcPr>
            <w:tcW w:w="9889" w:type="dxa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rPr>
                <w:rFonts w:eastAsia="Calibri"/>
              </w:rPr>
              <w:t>Развитие физической культуры и массового спорта являются важнейшими компонентами здорового образа жизни населения, сохранения и развития человеческого потенциала. Повышение уровня физической культуры жителей Соликамского городского округа позволит снизить риск возникновения болезней, связанных с малоподвижным образом жизни, вредными привычками, увеличить производительность труда.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2.22. Строку «Общая характеристика сферы» таблицы пункта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229"/>
      </w:tblGrid>
      <w:tr w:rsidR="00DB50F7" w:rsidRPr="00903584" w:rsidTr="00CD5988">
        <w:tc>
          <w:tcPr>
            <w:tcW w:w="2660" w:type="dxa"/>
            <w:shd w:val="clear" w:color="auto" w:fill="auto"/>
          </w:tcPr>
          <w:p w:rsidR="00DB50F7" w:rsidRPr="00903584" w:rsidRDefault="00DB50F7" w:rsidP="00EF3DA5">
            <w:pPr>
              <w:tabs>
                <w:tab w:val="left" w:pos="262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rPr>
                <w:b/>
              </w:rPr>
              <w:t>Общая характеристика сферы</w:t>
            </w:r>
          </w:p>
        </w:tc>
        <w:tc>
          <w:tcPr>
            <w:tcW w:w="7229" w:type="dxa"/>
            <w:shd w:val="clear" w:color="auto" w:fill="auto"/>
          </w:tcPr>
          <w:p w:rsidR="00DB50F7" w:rsidRPr="00903584" w:rsidRDefault="00DB50F7" w:rsidP="00EF3DA5">
            <w:pPr>
              <w:tabs>
                <w:tab w:val="left" w:pos="262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t>Широкий спектр и доступность услуг в сфере физической культуры и спорта. Многофункциональная сеть спортивных учреждений: 89</w:t>
            </w:r>
            <w:r w:rsidRPr="00903584">
              <w:rPr>
                <w:color w:val="000000"/>
              </w:rPr>
              <w:t xml:space="preserve"> </w:t>
            </w:r>
            <w:r w:rsidRPr="00903584">
              <w:t>учреждений</w:t>
            </w:r>
            <w:r w:rsidRPr="00903584">
              <w:rPr>
                <w:color w:val="000000"/>
              </w:rPr>
              <w:t xml:space="preserve"> и организаций</w:t>
            </w:r>
            <w:r w:rsidRPr="00903584">
              <w:t>, реализующих физкультурно-спортивные программы</w:t>
            </w:r>
            <w:r w:rsidRPr="00903584">
              <w:rPr>
                <w:rFonts w:eastAsia="Calibri"/>
              </w:rPr>
              <w:t xml:space="preserve">. Физкультурно-оздоровительная работа </w:t>
            </w:r>
            <w:r w:rsidRPr="00903584">
              <w:rPr>
                <w:rFonts w:eastAsia="Calibri"/>
              </w:rPr>
              <w:lastRenderedPageBreak/>
              <w:t>проводится по 42 видам спорта.</w:t>
            </w:r>
          </w:p>
          <w:p w:rsidR="00DB50F7" w:rsidRPr="00903584" w:rsidRDefault="00DB50F7" w:rsidP="00EF3DA5">
            <w:pPr>
              <w:tabs>
                <w:tab w:val="left" w:pos="317"/>
              </w:tabs>
              <w:spacing w:line="240" w:lineRule="exact"/>
              <w:contextualSpacing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>Высокий уровень результативности спортсменов, представляющих Соликамский городской округ на краевых, всероссийских и международных соревнованиях.</w:t>
            </w:r>
          </w:p>
        </w:tc>
      </w:tr>
    </w:tbl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lastRenderedPageBreak/>
        <w:t>».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  <w:lang w:eastAsia="ru-RU"/>
        </w:rPr>
        <w:t xml:space="preserve">2.23. Строки «Показатели результативности Программы (3-го уровня)» 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таблицы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2126"/>
      </w:tblGrid>
      <w:tr w:rsidR="00DB50F7" w:rsidRPr="00903584" w:rsidTr="00CD5988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CD598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tabs>
                <w:tab w:val="left" w:pos="1515"/>
                <w:tab w:val="center" w:pos="2639"/>
              </w:tabs>
              <w:spacing w:line="240" w:lineRule="exact"/>
            </w:pPr>
            <w:r w:rsidRPr="00903584">
              <w:tab/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CD598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1. Доля населения, систематически занимающегося физической культурой и 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36</w:t>
            </w:r>
          </w:p>
        </w:tc>
      </w:tr>
      <w:tr w:rsidR="00DB50F7" w:rsidRPr="00903584" w:rsidTr="00CD5988"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2.Удовлетворенность населения качеством предоставляемых услуг в сфере физической 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65</w:t>
            </w:r>
          </w:p>
        </w:tc>
      </w:tr>
    </w:tbl>
    <w:p w:rsidR="00DB50F7" w:rsidRPr="00903584" w:rsidRDefault="00DB50F7" w:rsidP="00DB50F7">
      <w:pPr>
        <w:pStyle w:val="ConsPlusCell"/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0" w:name="_Toc353435903"/>
      <w:bookmarkStart w:id="11" w:name="_Toc351385137"/>
      <w:bookmarkStart w:id="12" w:name="_Toc353435882"/>
      <w:bookmarkStart w:id="13" w:name="_Toc341314518"/>
      <w:bookmarkStart w:id="14" w:name="_Toc342302412"/>
      <w:bookmarkEnd w:id="6"/>
      <w:bookmarkEnd w:id="7"/>
      <w:bookmarkEnd w:id="8"/>
      <w:bookmarkEnd w:id="9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903584">
        <w:rPr>
          <w:rFonts w:ascii="Times New Roman" w:hAnsi="Times New Roman"/>
          <w:sz w:val="28"/>
          <w:szCs w:val="28"/>
        </w:rPr>
        <w:t xml:space="preserve">2.24. Строки </w:t>
      </w:r>
      <w:r w:rsidRPr="00903584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«Механизмы достижения цели» таблицы пункта 4 </w:t>
      </w:r>
      <w:r w:rsidRPr="00903584">
        <w:rPr>
          <w:rFonts w:ascii="Times New Roman" w:hAnsi="Times New Roman"/>
          <w:sz w:val="28"/>
          <w:szCs w:val="28"/>
          <w:lang w:eastAsia="ru-RU"/>
        </w:rPr>
        <w:t xml:space="preserve">раздела </w:t>
      </w:r>
      <w:r w:rsidRPr="00903584">
        <w:rPr>
          <w:rFonts w:ascii="Times New Roman" w:hAnsi="Times New Roman"/>
          <w:bCs/>
          <w:kern w:val="32"/>
          <w:sz w:val="28"/>
          <w:szCs w:val="28"/>
          <w:lang w:eastAsia="ru-RU"/>
        </w:rPr>
        <w:t xml:space="preserve">II </w:t>
      </w:r>
      <w:r w:rsidRPr="00903584">
        <w:rPr>
          <w:rFonts w:ascii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B50F7" w:rsidRPr="00903584" w:rsidTr="00CD5988">
        <w:tc>
          <w:tcPr>
            <w:tcW w:w="9889" w:type="dxa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 w:rsidRPr="00903584">
              <w:rPr>
                <w:b/>
                <w:sz w:val="28"/>
                <w:szCs w:val="28"/>
              </w:rPr>
              <w:t>Механизмы достижения цели</w:t>
            </w:r>
          </w:p>
        </w:tc>
      </w:tr>
      <w:tr w:rsidR="00DB50F7" w:rsidRPr="00903584" w:rsidTr="00CD5988">
        <w:tc>
          <w:tcPr>
            <w:tcW w:w="9889" w:type="dxa"/>
            <w:shd w:val="clear" w:color="auto" w:fill="auto"/>
          </w:tcPr>
          <w:p w:rsidR="00DB50F7" w:rsidRPr="00903584" w:rsidRDefault="00DB50F7" w:rsidP="00EF3DA5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 xml:space="preserve">1. Реализация целевых программ на территории Соликамского городского округа в сфере физической культуры и спорта: </w:t>
            </w:r>
          </w:p>
          <w:p w:rsidR="00DB50F7" w:rsidRPr="00903584" w:rsidRDefault="00DB50F7" w:rsidP="00EF3DA5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>Муниципальная программа «Физическая культура и спорт Соликамска».</w:t>
            </w:r>
          </w:p>
          <w:p w:rsidR="00DB50F7" w:rsidRPr="00903584" w:rsidRDefault="00DB50F7" w:rsidP="00EF3DA5">
            <w:pPr>
              <w:tabs>
                <w:tab w:val="left" w:pos="1575"/>
              </w:tabs>
              <w:spacing w:line="240" w:lineRule="exact"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>2. Привлечение на территорию городского округа региональных и всероссийских спортивных мероприятий.</w:t>
            </w:r>
          </w:p>
          <w:p w:rsidR="00DB50F7" w:rsidRPr="00903584" w:rsidRDefault="00DB50F7" w:rsidP="00EF3DA5">
            <w:pPr>
              <w:tabs>
                <w:tab w:val="left" w:pos="262"/>
              </w:tabs>
              <w:spacing w:line="240" w:lineRule="exact"/>
              <w:jc w:val="both"/>
            </w:pPr>
            <w:r w:rsidRPr="00903584">
              <w:t>3. Организация и проведение физкультурно-спортивных мероприятий среди населения Соликамского городского округа.</w:t>
            </w:r>
          </w:p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4. Расширение возможностей для занятия физической культурой и спортом.</w:t>
            </w:r>
          </w:p>
          <w:p w:rsidR="00DB50F7" w:rsidRPr="00903584" w:rsidRDefault="00DB50F7" w:rsidP="00EF3DA5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rPr>
                <w:rFonts w:eastAsia="Calibri"/>
              </w:rPr>
              <w:t>5. Участие в проектах, конкурсах, грантах, направленных на развитие физической культуры и спорта.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2.25. Строки «Показатели результативности Программы (3-го уровня)» </w:t>
      </w:r>
      <w:r w:rsidRPr="00903584">
        <w:rPr>
          <w:bCs/>
          <w:iCs/>
          <w:sz w:val="28"/>
          <w:szCs w:val="28"/>
        </w:rPr>
        <w:t xml:space="preserve">таблицы пункта 6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 xml:space="preserve">II </w:t>
      </w:r>
      <w:r w:rsidRPr="00903584">
        <w:rPr>
          <w:sz w:val="28"/>
          <w:szCs w:val="28"/>
        </w:rPr>
        <w:t>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63"/>
        <w:gridCol w:w="2126"/>
      </w:tblGrid>
      <w:tr w:rsidR="00DB50F7" w:rsidRPr="00903584" w:rsidTr="00CD5988">
        <w:tc>
          <w:tcPr>
            <w:tcW w:w="9889" w:type="dxa"/>
            <w:gridSpan w:val="2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CD5988">
        <w:tc>
          <w:tcPr>
            <w:tcW w:w="7763" w:type="dxa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2126" w:type="dxa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CD5988">
        <w:trPr>
          <w:trHeight w:val="586"/>
        </w:trPr>
        <w:tc>
          <w:tcPr>
            <w:tcW w:w="7763" w:type="dxa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граждан, получивших социальную поддержку, в общем числе граждан, обратившихся за социальной поддержкой, %.</w:t>
            </w:r>
          </w:p>
        </w:tc>
        <w:tc>
          <w:tcPr>
            <w:tcW w:w="2126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38,7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ind w:firstLine="709"/>
        <w:jc w:val="right"/>
        <w:outlineLvl w:val="1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2.26.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1"/>
        <w:gridCol w:w="2268"/>
      </w:tblGrid>
      <w:tr w:rsidR="00DB50F7" w:rsidRPr="00903584" w:rsidTr="00CD5988">
        <w:trPr>
          <w:trHeight w:val="7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CD5988">
        <w:trPr>
          <w:trHeight w:val="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CD5988">
        <w:trPr>
          <w:trHeight w:val="70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1.   Количество совершенных преступлений  на 10000 человек населения города, ед.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более 202,6</w:t>
            </w:r>
          </w:p>
        </w:tc>
      </w:tr>
    </w:tbl>
    <w:p w:rsidR="00DB50F7" w:rsidRPr="00903584" w:rsidRDefault="00DB50F7" w:rsidP="00DB50F7">
      <w:pPr>
        <w:pStyle w:val="ConsPlusCell"/>
        <w:spacing w:line="360" w:lineRule="exac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5" w:name="_Toc351385139"/>
      <w:bookmarkStart w:id="16" w:name="_Toc341314519"/>
      <w:bookmarkStart w:id="17" w:name="_Toc342302413"/>
      <w:bookmarkStart w:id="18" w:name="_Toc353435884"/>
      <w:bookmarkEnd w:id="10"/>
      <w:bookmarkEnd w:id="11"/>
      <w:bookmarkEnd w:id="12"/>
      <w:bookmarkEnd w:id="13"/>
      <w:bookmarkEnd w:id="14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lastRenderedPageBreak/>
        <w:t xml:space="preserve">2.27.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3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8"/>
        <w:gridCol w:w="2344"/>
      </w:tblGrid>
      <w:tr w:rsidR="00DB50F7" w:rsidRPr="00903584" w:rsidTr="00EF3DA5">
        <w:trPr>
          <w:trHeight w:val="393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393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rPr>
          <w:trHeight w:val="393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rPr>
                <w:b/>
              </w:rPr>
            </w:pPr>
            <w:r w:rsidRPr="00903584">
              <w:t>1. Количество населения, охваченного мероприятиями по ГО, предупреждению и ликвидации ЧС природного и техногенного характера, %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95</w:t>
            </w:r>
          </w:p>
        </w:tc>
      </w:tr>
    </w:tbl>
    <w:p w:rsidR="00DB50F7" w:rsidRPr="00903584" w:rsidRDefault="00DB50F7" w:rsidP="00DB50F7">
      <w:pPr>
        <w:pStyle w:val="ConsPlusCell"/>
        <w:spacing w:line="360" w:lineRule="exact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19" w:name="_Toc353435886"/>
      <w:bookmarkStart w:id="20" w:name="_Toc351385141"/>
      <w:bookmarkStart w:id="21" w:name="_Toc341314521"/>
      <w:bookmarkStart w:id="22" w:name="_Toc342302415"/>
      <w:bookmarkEnd w:id="15"/>
      <w:bookmarkEnd w:id="16"/>
      <w:bookmarkEnd w:id="17"/>
      <w:bookmarkEnd w:id="18"/>
      <w:r w:rsidRPr="00903584">
        <w:rPr>
          <w:rFonts w:ascii="Times New Roman" w:hAnsi="Times New Roman" w:cs="Times New Roman"/>
          <w:sz w:val="28"/>
          <w:szCs w:val="28"/>
        </w:rPr>
        <w:t>».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2.28.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4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III изложить в следующей редакции: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0"/>
        <w:gridCol w:w="2342"/>
      </w:tblGrid>
      <w:tr w:rsidR="00DB50F7" w:rsidRPr="00903584" w:rsidTr="00EF3DA5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DB50F7" w:rsidRPr="00903584" w:rsidRDefault="00DB50F7" w:rsidP="00EF3DA5">
            <w:pPr>
              <w:spacing w:line="30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pStyle w:val="msonormalcxspmiddle"/>
              <w:tabs>
                <w:tab w:val="left" w:pos="284"/>
              </w:tabs>
              <w:snapToGrid w:val="0"/>
              <w:spacing w:line="240" w:lineRule="exact"/>
              <w:jc w:val="center"/>
            </w:pPr>
            <w:proofErr w:type="spellStart"/>
            <w:r w:rsidRPr="00903584">
              <w:rPr>
                <w:lang w:val="en-US"/>
              </w:rPr>
              <w:t>Наименование</w:t>
            </w:r>
            <w:proofErr w:type="spellEnd"/>
            <w:r w:rsidRPr="00903584">
              <w:rPr>
                <w:lang w:val="en-US"/>
              </w:rPr>
              <w:t xml:space="preserve"> </w:t>
            </w:r>
            <w:proofErr w:type="spellStart"/>
            <w:r w:rsidRPr="00903584">
              <w:rPr>
                <w:lang w:val="en-US"/>
              </w:rPr>
              <w:t>показателя</w:t>
            </w:r>
            <w:proofErr w:type="spellEnd"/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pStyle w:val="msonormalcxspmiddle"/>
              <w:tabs>
                <w:tab w:val="left" w:pos="284"/>
              </w:tabs>
              <w:snapToGrid w:val="0"/>
              <w:spacing w:line="240" w:lineRule="exact"/>
              <w:jc w:val="both"/>
              <w:rPr>
                <w:b/>
              </w:rPr>
            </w:pPr>
            <w:r w:rsidRPr="00903584">
              <w:t>1. Индекс загрязнения атмосферного воздуха, ИЗА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более 4</w:t>
            </w:r>
          </w:p>
        </w:tc>
      </w:tr>
      <w:tr w:rsidR="00DB50F7" w:rsidRPr="00903584" w:rsidTr="00EF3DA5">
        <w:trPr>
          <w:trHeight w:val="272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pStyle w:val="msonormalcxspmiddle"/>
              <w:numPr>
                <w:ilvl w:val="0"/>
                <w:numId w:val="21"/>
              </w:numPr>
              <w:tabs>
                <w:tab w:val="left" w:pos="284"/>
              </w:tabs>
              <w:snapToGrid w:val="0"/>
              <w:spacing w:line="240" w:lineRule="exact"/>
              <w:ind w:left="0" w:firstLine="0"/>
              <w:jc w:val="both"/>
            </w:pPr>
            <w:r w:rsidRPr="00903584">
              <w:t xml:space="preserve">Индекс загрязнения воды, класс 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более 2 класса (</w:t>
            </w:r>
            <w:proofErr w:type="gramStart"/>
            <w:r w:rsidRPr="00903584">
              <w:t>слабозагрязненная</w:t>
            </w:r>
            <w:proofErr w:type="gramEnd"/>
            <w:r w:rsidRPr="00903584">
              <w:t>)</w:t>
            </w:r>
          </w:p>
        </w:tc>
      </w:tr>
      <w:tr w:rsidR="00DB50F7" w:rsidRPr="00903584" w:rsidTr="00EF3DA5">
        <w:trPr>
          <w:trHeight w:val="175"/>
        </w:trPr>
        <w:tc>
          <w:tcPr>
            <w:tcW w:w="3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pStyle w:val="msonormalcxspmiddle"/>
              <w:numPr>
                <w:ilvl w:val="0"/>
                <w:numId w:val="21"/>
              </w:numPr>
              <w:tabs>
                <w:tab w:val="left" w:pos="284"/>
              </w:tabs>
              <w:snapToGrid w:val="0"/>
              <w:spacing w:line="240" w:lineRule="exact"/>
              <w:ind w:left="0" w:firstLine="0"/>
              <w:jc w:val="both"/>
            </w:pPr>
            <w:r w:rsidRPr="00903584">
              <w:t>Доля населения, охваченного экологической пропагандой, %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47</w:t>
            </w:r>
          </w:p>
        </w:tc>
      </w:tr>
    </w:tbl>
    <w:p w:rsidR="00DB50F7" w:rsidRPr="00903584" w:rsidRDefault="00DB50F7" w:rsidP="00DB50F7">
      <w:pPr>
        <w:pStyle w:val="af7"/>
        <w:keepNext/>
        <w:spacing w:after="0" w:line="360" w:lineRule="exact"/>
        <w:ind w:left="0" w:firstLine="708"/>
        <w:jc w:val="right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3" w:name="_Toc351385142"/>
      <w:bookmarkStart w:id="24" w:name="_Toc353435887"/>
      <w:bookmarkStart w:id="25" w:name="_Toc341314522"/>
      <w:bookmarkStart w:id="26" w:name="_Toc342302416"/>
      <w:bookmarkEnd w:id="19"/>
      <w:bookmarkEnd w:id="20"/>
      <w:bookmarkEnd w:id="21"/>
      <w:bookmarkEnd w:id="22"/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2.29.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IV изложить в следующей редакции:</w:t>
      </w:r>
    </w:p>
    <w:p w:rsidR="00DB50F7" w:rsidRPr="00903584" w:rsidRDefault="00DB50F7" w:rsidP="00DB50F7">
      <w:pPr>
        <w:pStyle w:val="af7"/>
        <w:keepNext/>
        <w:spacing w:after="0" w:line="360" w:lineRule="exact"/>
        <w:ind w:left="0" w:firstLine="708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584">
        <w:rPr>
          <w:rFonts w:ascii="Times New Roman" w:eastAsia="Times New Roman" w:hAnsi="Times New Roman"/>
          <w:sz w:val="28"/>
          <w:szCs w:val="28"/>
          <w:lang w:eastAsia="ru-RU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8"/>
        <w:gridCol w:w="2344"/>
      </w:tblGrid>
      <w:tr w:rsidR="00DB50F7" w:rsidRPr="00903584" w:rsidTr="00EF3DA5">
        <w:trPr>
          <w:trHeight w:val="1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190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rPr>
          <w:trHeight w:val="190"/>
        </w:trPr>
        <w:tc>
          <w:tcPr>
            <w:tcW w:w="3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both"/>
              <w:rPr>
                <w:b/>
              </w:rPr>
            </w:pPr>
            <w:r w:rsidRPr="00903584">
              <w:t>Доля  среднесписочной численности работников малых и средних предприятий в среднесписочной численности работников предприятий и организаций города, %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33,5</w:t>
            </w:r>
          </w:p>
        </w:tc>
      </w:tr>
    </w:tbl>
    <w:p w:rsidR="00DB50F7" w:rsidRPr="00903584" w:rsidRDefault="00DB50F7" w:rsidP="00DB50F7">
      <w:pPr>
        <w:keepNext/>
        <w:spacing w:line="360" w:lineRule="exact"/>
        <w:ind w:firstLine="709"/>
        <w:jc w:val="right"/>
        <w:outlineLvl w:val="1"/>
        <w:rPr>
          <w:bCs/>
          <w:kern w:val="32"/>
          <w:sz w:val="28"/>
          <w:szCs w:val="28"/>
        </w:rPr>
      </w:pPr>
      <w:bookmarkStart w:id="27" w:name="_Toc342302417"/>
      <w:bookmarkStart w:id="28" w:name="_Toc341314523"/>
      <w:bookmarkStart w:id="29" w:name="_Toc353435889"/>
      <w:bookmarkStart w:id="30" w:name="_Toc351385144"/>
      <w:bookmarkEnd w:id="23"/>
      <w:bookmarkEnd w:id="24"/>
      <w:bookmarkEnd w:id="25"/>
      <w:bookmarkEnd w:id="26"/>
      <w:r w:rsidRPr="00903584">
        <w:rPr>
          <w:bCs/>
          <w:kern w:val="32"/>
          <w:sz w:val="28"/>
          <w:szCs w:val="28"/>
        </w:rPr>
        <w:t>».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2.30.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2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 xml:space="preserve">IV изложить в следующей редакции: </w:t>
      </w:r>
    </w:p>
    <w:p w:rsidR="00DB50F7" w:rsidRPr="00903584" w:rsidRDefault="00DB50F7" w:rsidP="00DB50F7">
      <w:pPr>
        <w:keepNext/>
        <w:keepLines/>
        <w:spacing w:line="360" w:lineRule="exact"/>
        <w:ind w:firstLine="709"/>
        <w:jc w:val="both"/>
        <w:outlineLvl w:val="2"/>
        <w:rPr>
          <w:sz w:val="28"/>
          <w:szCs w:val="28"/>
        </w:rPr>
      </w:pPr>
      <w:r w:rsidRPr="00903584">
        <w:rPr>
          <w:bCs/>
          <w:kern w:val="32"/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DB50F7" w:rsidRPr="00903584" w:rsidTr="00EF3DA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numPr>
                <w:ilvl w:val="1"/>
                <w:numId w:val="6"/>
              </w:numPr>
              <w:tabs>
                <w:tab w:val="clear" w:pos="1440"/>
                <w:tab w:val="left" w:pos="426"/>
              </w:tabs>
              <w:spacing w:line="240" w:lineRule="exact"/>
              <w:ind w:left="0" w:firstLine="0"/>
            </w:pPr>
            <w:r w:rsidRPr="00903584">
              <w:t>Доля земельных участков и имущества Соликамского городского округа, вовлечённого в хозяйственный оборот,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82,0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2.31.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0"/>
        <w:gridCol w:w="2338"/>
      </w:tblGrid>
      <w:tr w:rsidR="00DB50F7" w:rsidRPr="00903584" w:rsidTr="00EF3DA5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205"/>
        </w:trPr>
        <w:tc>
          <w:tcPr>
            <w:tcW w:w="3801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1199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rPr>
          <w:trHeight w:val="208"/>
        </w:trPr>
        <w:tc>
          <w:tcPr>
            <w:tcW w:w="3801" w:type="pct"/>
            <w:shd w:val="clear" w:color="auto" w:fill="auto"/>
          </w:tcPr>
          <w:p w:rsidR="00DB50F7" w:rsidRPr="00903584" w:rsidRDefault="00DB50F7" w:rsidP="00EF3DA5">
            <w:pPr>
              <w:numPr>
                <w:ilvl w:val="0"/>
                <w:numId w:val="11"/>
              </w:numPr>
              <w:tabs>
                <w:tab w:val="left" w:pos="426"/>
              </w:tabs>
              <w:spacing w:line="240" w:lineRule="exact"/>
              <w:ind w:left="0" w:firstLine="0"/>
              <w:jc w:val="both"/>
            </w:pPr>
            <w:r w:rsidRPr="00903584">
              <w:t xml:space="preserve">Площадь мест общего пользования, подлежащая комплексному благоустройству, тыс. кв.м. </w:t>
            </w:r>
          </w:p>
        </w:tc>
        <w:tc>
          <w:tcPr>
            <w:tcW w:w="1199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809,8951</w:t>
            </w:r>
          </w:p>
        </w:tc>
      </w:tr>
      <w:tr w:rsidR="00DB50F7" w:rsidRPr="00903584" w:rsidTr="00EF3DA5">
        <w:trPr>
          <w:trHeight w:val="312"/>
        </w:trPr>
        <w:tc>
          <w:tcPr>
            <w:tcW w:w="3801" w:type="pct"/>
            <w:shd w:val="clear" w:color="auto" w:fill="auto"/>
          </w:tcPr>
          <w:p w:rsidR="00DB50F7" w:rsidRPr="00903584" w:rsidRDefault="00DB50F7" w:rsidP="00EF3DA5">
            <w:pPr>
              <w:numPr>
                <w:ilvl w:val="0"/>
                <w:numId w:val="11"/>
              </w:numPr>
              <w:tabs>
                <w:tab w:val="left" w:pos="426"/>
              </w:tabs>
              <w:spacing w:line="240" w:lineRule="exact"/>
              <w:ind w:left="0" w:firstLine="0"/>
              <w:jc w:val="both"/>
            </w:pPr>
            <w:r w:rsidRPr="00903584">
              <w:t xml:space="preserve">Увеличение числа элементов благоустройства, ед. </w:t>
            </w:r>
          </w:p>
        </w:tc>
        <w:tc>
          <w:tcPr>
            <w:tcW w:w="1199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30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bookmarkStart w:id="31" w:name="_Toc351385148"/>
      <w:bookmarkStart w:id="32" w:name="_Toc353435894"/>
      <w:bookmarkStart w:id="33" w:name="_Toc341314526"/>
      <w:bookmarkStart w:id="34" w:name="_Toc342302420"/>
      <w:bookmarkEnd w:id="27"/>
      <w:bookmarkEnd w:id="28"/>
      <w:bookmarkEnd w:id="29"/>
      <w:bookmarkEnd w:id="30"/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lastRenderedPageBreak/>
        <w:t xml:space="preserve">2.32.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2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126"/>
      </w:tblGrid>
      <w:tr w:rsidR="00DB50F7" w:rsidRPr="00903584" w:rsidTr="00EF3DA5">
        <w:tc>
          <w:tcPr>
            <w:tcW w:w="9747" w:type="dxa"/>
            <w:gridSpan w:val="2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bookmarkStart w:id="35" w:name="_Toc351385149"/>
            <w:bookmarkStart w:id="36" w:name="_Toc353435895"/>
            <w:bookmarkStart w:id="37" w:name="_Toc341314527"/>
            <w:bookmarkStart w:id="38" w:name="_Toc342302421"/>
            <w:bookmarkEnd w:id="31"/>
            <w:bookmarkEnd w:id="32"/>
            <w:bookmarkEnd w:id="33"/>
            <w:bookmarkEnd w:id="34"/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c>
          <w:tcPr>
            <w:tcW w:w="7621" w:type="dxa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EF3DA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F7" w:rsidRPr="00903584" w:rsidRDefault="00DB50F7" w:rsidP="00EF3DA5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t xml:space="preserve">1. Готовность жилищного фонда, котельных, тепловых сетей, центральных точек приема (ЦТП) к отопительному периоду, %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100</w:t>
            </w:r>
          </w:p>
        </w:tc>
      </w:tr>
      <w:tr w:rsidR="00DB50F7" w:rsidRPr="00903584" w:rsidTr="00EF3DA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F7" w:rsidRPr="00903584" w:rsidRDefault="00DB50F7" w:rsidP="00EF3DA5">
            <w:pPr>
              <w:tabs>
                <w:tab w:val="left" w:pos="1575"/>
              </w:tabs>
              <w:spacing w:line="240" w:lineRule="exact"/>
              <w:jc w:val="both"/>
            </w:pPr>
            <w:r w:rsidRPr="00903584">
              <w:t xml:space="preserve">2. Сокращение протяженности бесхозяйных инженерных сетей в расчете на одного проживающего, </w:t>
            </w:r>
            <w:proofErr w:type="gramStart"/>
            <w:r w:rsidRPr="00903584">
              <w:t>км</w:t>
            </w:r>
            <w:proofErr w:type="gramEnd"/>
            <w:r w:rsidRPr="00903584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0,00180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2.33.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3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8"/>
        <w:gridCol w:w="2446"/>
      </w:tblGrid>
      <w:tr w:rsidR="00DB50F7" w:rsidRPr="00903584" w:rsidTr="00EF3DA5">
        <w:trPr>
          <w:trHeight w:val="205"/>
        </w:trPr>
        <w:tc>
          <w:tcPr>
            <w:tcW w:w="5000" w:type="pct"/>
            <w:gridSpan w:val="2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rPr>
          <w:trHeight w:val="205"/>
        </w:trPr>
        <w:tc>
          <w:tcPr>
            <w:tcW w:w="3759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1241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DB50F7" w:rsidRPr="00903584" w:rsidTr="00EF3DA5">
        <w:trPr>
          <w:trHeight w:val="287"/>
        </w:trPr>
        <w:tc>
          <w:tcPr>
            <w:tcW w:w="3759" w:type="pct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both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 %.</w:t>
            </w:r>
          </w:p>
        </w:tc>
        <w:tc>
          <w:tcPr>
            <w:tcW w:w="1241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Не менее 43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keepNext/>
        <w:spacing w:line="360" w:lineRule="exact"/>
        <w:ind w:firstLine="709"/>
        <w:jc w:val="both"/>
        <w:outlineLvl w:val="1"/>
        <w:rPr>
          <w:bCs/>
          <w:kern w:val="32"/>
          <w:sz w:val="28"/>
          <w:szCs w:val="28"/>
        </w:rPr>
      </w:pPr>
      <w:r w:rsidRPr="00903584">
        <w:rPr>
          <w:sz w:val="28"/>
          <w:szCs w:val="28"/>
        </w:rPr>
        <w:t xml:space="preserve">2.34.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4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268"/>
      </w:tblGrid>
      <w:tr w:rsidR="00DB50F7" w:rsidRPr="00903584" w:rsidTr="00EF3DA5">
        <w:tc>
          <w:tcPr>
            <w:tcW w:w="9889" w:type="dxa"/>
            <w:gridSpan w:val="2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c>
          <w:tcPr>
            <w:tcW w:w="7621" w:type="dxa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DB50F7" w:rsidRPr="00903584" w:rsidTr="00EF3DA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Годовой объем ввода жилья, тыс. кв.м.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Не менее 3,0</w:t>
            </w:r>
          </w:p>
        </w:tc>
      </w:tr>
      <w:tr w:rsidR="00DB50F7" w:rsidRPr="00903584" w:rsidTr="00EF3DA5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2. Общая площадь расселенного аварийного и ветхого жилищного фонда, тыс. кв.м.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0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2.35. В  строке «Общая характеристика сферы» таблицы  </w:t>
      </w:r>
      <w:r w:rsidRPr="00903584">
        <w:rPr>
          <w:bCs/>
          <w:kern w:val="32"/>
          <w:sz w:val="28"/>
          <w:szCs w:val="28"/>
        </w:rPr>
        <w:t>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VI слова «17.01.2012 № 22-па» заменить словами «от 11.09.2017 № 1520-па».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2.36.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1</w:t>
      </w:r>
      <w:r w:rsidRPr="00903584">
        <w:rPr>
          <w:sz w:val="28"/>
          <w:szCs w:val="28"/>
        </w:rPr>
        <w:t xml:space="preserve"> 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8"/>
        <w:gridCol w:w="2344"/>
      </w:tblGrid>
      <w:tr w:rsidR="00DB50F7" w:rsidRPr="00903584" w:rsidTr="00EF3DA5">
        <w:tc>
          <w:tcPr>
            <w:tcW w:w="5000" w:type="pct"/>
            <w:gridSpan w:val="2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EF3DA5">
        <w:tc>
          <w:tcPr>
            <w:tcW w:w="3798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Наименование показателя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>2018 г.</w:t>
            </w:r>
          </w:p>
        </w:tc>
      </w:tr>
      <w:tr w:rsidR="00DB50F7" w:rsidRPr="00903584" w:rsidTr="00EF3DA5">
        <w:trPr>
          <w:trHeight w:val="613"/>
        </w:trPr>
        <w:tc>
          <w:tcPr>
            <w:tcW w:w="3798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1. Доля граждан, удовлетворенных качеством и доступностью муниципальных услуг, 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90 </w:t>
            </w:r>
          </w:p>
        </w:tc>
      </w:tr>
      <w:tr w:rsidR="00DB50F7" w:rsidRPr="00903584" w:rsidTr="00EF3DA5">
        <w:trPr>
          <w:trHeight w:val="613"/>
        </w:trPr>
        <w:tc>
          <w:tcPr>
            <w:tcW w:w="3798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2. Доля граждан, удовлетворенных информационной открытостью деятельности администрации города Соликамска по результатам социологических опросов (% от числа опрошенных), 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40 </w:t>
            </w:r>
          </w:p>
        </w:tc>
      </w:tr>
      <w:tr w:rsidR="00DB50F7" w:rsidRPr="00903584" w:rsidTr="00EF3DA5">
        <w:trPr>
          <w:trHeight w:val="213"/>
        </w:trPr>
        <w:tc>
          <w:tcPr>
            <w:tcW w:w="3798" w:type="pct"/>
            <w:shd w:val="clear" w:color="auto" w:fill="auto"/>
          </w:tcPr>
          <w:p w:rsidR="00DB50F7" w:rsidRPr="00903584" w:rsidRDefault="00DB50F7" w:rsidP="00EF3DA5">
            <w:pPr>
              <w:spacing w:line="240" w:lineRule="exact"/>
              <w:rPr>
                <w:rFonts w:eastAsia="Calibri"/>
              </w:rPr>
            </w:pPr>
            <w:r w:rsidRPr="00903584">
              <w:rPr>
                <w:rFonts w:eastAsia="Calibri"/>
              </w:rPr>
              <w:t>3. Доля граждан, использующих механизм получения государственных и муниципальных услуг в электронной форме, %</w:t>
            </w:r>
          </w:p>
        </w:tc>
        <w:tc>
          <w:tcPr>
            <w:tcW w:w="1202" w:type="pct"/>
            <w:shd w:val="clear" w:color="auto" w:fill="auto"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rFonts w:eastAsia="Calibri"/>
              </w:rPr>
            </w:pPr>
            <w:r w:rsidRPr="00903584">
              <w:rPr>
                <w:rFonts w:eastAsia="Calibri"/>
              </w:rPr>
              <w:t xml:space="preserve">Не менее 70 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2.37.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</w:t>
      </w:r>
      <w:r w:rsidRPr="00903584">
        <w:rPr>
          <w:sz w:val="28"/>
          <w:szCs w:val="28"/>
        </w:rPr>
        <w:t xml:space="preserve"> 4 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2"/>
        <w:gridCol w:w="2257"/>
      </w:tblGrid>
      <w:tr w:rsidR="00DB50F7" w:rsidRPr="00903584" w:rsidTr="004D27BC">
        <w:trPr>
          <w:trHeight w:val="7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4D27BC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Наименование показателя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4D27BC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1. Доля жителей Соликамского городского округа, принимающих участие в деятельности общественных организаций и объединений, %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37,8</w:t>
            </w:r>
          </w:p>
        </w:tc>
      </w:tr>
      <w:tr w:rsidR="00DB50F7" w:rsidRPr="00903584" w:rsidTr="004D27BC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2. Наличие трехстороннего соглашения между профессиональными союзами, работодателями и администрацией города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да</w:t>
            </w:r>
          </w:p>
        </w:tc>
      </w:tr>
    </w:tbl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8"/>
        <w:contextualSpacing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2.38. Строки «Показатели результативности Программы (3-го уровня)» </w:t>
      </w:r>
      <w:r w:rsidRPr="00903584">
        <w:rPr>
          <w:bCs/>
          <w:kern w:val="32"/>
          <w:sz w:val="28"/>
          <w:szCs w:val="28"/>
        </w:rPr>
        <w:t>таблицы пункта 5</w:t>
      </w:r>
      <w:r w:rsidRPr="00903584">
        <w:rPr>
          <w:bCs/>
          <w:iCs/>
          <w:color w:val="FF0000"/>
          <w:sz w:val="28"/>
          <w:szCs w:val="28"/>
        </w:rPr>
        <w:t xml:space="preserve"> </w:t>
      </w:r>
      <w:r w:rsidRPr="00903584">
        <w:rPr>
          <w:sz w:val="28"/>
          <w:szCs w:val="28"/>
        </w:rPr>
        <w:t xml:space="preserve">раздела </w:t>
      </w:r>
      <w:r w:rsidRPr="00903584">
        <w:rPr>
          <w:bCs/>
          <w:kern w:val="32"/>
          <w:sz w:val="28"/>
          <w:szCs w:val="28"/>
        </w:rPr>
        <w:t>VI изложить в следующей редакции: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2"/>
        <w:gridCol w:w="2257"/>
      </w:tblGrid>
      <w:tr w:rsidR="00DB50F7" w:rsidRPr="00903584" w:rsidTr="00BF1B7B">
        <w:trPr>
          <w:trHeight w:val="70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bookmarkStart w:id="39" w:name="_Toc353435902"/>
            <w:bookmarkEnd w:id="35"/>
            <w:bookmarkEnd w:id="36"/>
            <w:bookmarkEnd w:id="37"/>
            <w:bookmarkEnd w:id="38"/>
            <w:r w:rsidRPr="00903584">
              <w:tab/>
            </w:r>
            <w:r w:rsidRPr="00903584">
              <w:rPr>
                <w:b/>
              </w:rPr>
              <w:t>Показатели результативности Программы (3-го уровня)</w:t>
            </w:r>
          </w:p>
        </w:tc>
      </w:tr>
      <w:tr w:rsidR="00DB50F7" w:rsidRPr="00903584" w:rsidTr="00BF1B7B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Наименование показателя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2018 г.</w:t>
            </w:r>
          </w:p>
        </w:tc>
      </w:tr>
      <w:tr w:rsidR="00DB50F7" w:rsidRPr="00903584" w:rsidTr="00BF1B7B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1. Удовлетворенность населения деятельностью органов местного самоуправления городского округа, %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Не менее 48</w:t>
            </w:r>
          </w:p>
        </w:tc>
      </w:tr>
    </w:tbl>
    <w:bookmarkEnd w:id="39"/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right"/>
        <w:rPr>
          <w:bCs/>
          <w:iCs/>
          <w:sz w:val="28"/>
          <w:szCs w:val="28"/>
        </w:rPr>
      </w:pPr>
      <w:r w:rsidRPr="00903584">
        <w:rPr>
          <w:bCs/>
          <w:iCs/>
          <w:sz w:val="28"/>
          <w:szCs w:val="28"/>
        </w:rPr>
        <w:t>».</w:t>
      </w:r>
    </w:p>
    <w:p w:rsidR="00DB50F7" w:rsidRPr="00903584" w:rsidRDefault="00DB50F7" w:rsidP="00DB50F7">
      <w:pPr>
        <w:widowControl w:val="0"/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bCs/>
          <w:iCs/>
          <w:sz w:val="28"/>
          <w:szCs w:val="28"/>
        </w:rPr>
        <w:t xml:space="preserve">2.39. Приложение 3 к Программе изложить в новой редакции </w:t>
      </w:r>
      <w:r w:rsidRPr="00903584">
        <w:rPr>
          <w:sz w:val="28"/>
          <w:szCs w:val="28"/>
        </w:rPr>
        <w:t>согласно приложению 1 к настоящему решению.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2.40. Приложение 4 к Программе изложить в новой редакции согласно приложению 2 к настоящему решению.</w:t>
      </w:r>
    </w:p>
    <w:p w:rsidR="00DB50F7" w:rsidRPr="00903584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2.41. Приложение 6 к Программе изложить в новой редакции согласно приложению 3 к настоящему решению.</w:t>
      </w:r>
    </w:p>
    <w:p w:rsidR="00DB50F7" w:rsidRDefault="00DB50F7" w:rsidP="00DB50F7">
      <w:pPr>
        <w:pStyle w:val="af7"/>
        <w:spacing w:after="0" w:line="360" w:lineRule="exact"/>
        <w:ind w:left="0"/>
        <w:jc w:val="both"/>
        <w:rPr>
          <w:rFonts w:ascii="Times New Roman" w:hAnsi="Times New Roman"/>
          <w:sz w:val="28"/>
          <w:szCs w:val="28"/>
        </w:rPr>
      </w:pPr>
      <w:r w:rsidRPr="00903584">
        <w:rPr>
          <w:rFonts w:ascii="Times New Roman" w:hAnsi="Times New Roman"/>
          <w:sz w:val="28"/>
          <w:szCs w:val="28"/>
        </w:rPr>
        <w:tab/>
        <w:t>2.42. Приложение 7 к Программе изложить в новой редакции согласно приложению 4 к настоящему решению.</w:t>
      </w:r>
    </w:p>
    <w:p w:rsidR="00F464C0" w:rsidRPr="00F464C0" w:rsidRDefault="00F464C0" w:rsidP="00F464C0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sz w:val="28"/>
          <w:szCs w:val="28"/>
        </w:rPr>
        <w:t>2.43.</w:t>
      </w:r>
      <w:r w:rsidRPr="00F464C0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В</w:t>
      </w:r>
      <w:r w:rsidRPr="00DC784E">
        <w:rPr>
          <w:rFonts w:eastAsia="Calibri"/>
          <w:sz w:val="28"/>
          <w:szCs w:val="28"/>
          <w:lang w:eastAsia="en-US"/>
        </w:rPr>
        <w:t xml:space="preserve"> пункте 1 раздела </w:t>
      </w:r>
      <w:r w:rsidRPr="00DC784E">
        <w:rPr>
          <w:rFonts w:eastAsia="Calibri"/>
          <w:sz w:val="28"/>
          <w:szCs w:val="28"/>
          <w:lang w:val="en-US" w:eastAsia="en-US"/>
        </w:rPr>
        <w:t>VII</w:t>
      </w:r>
      <w:r w:rsidRPr="00DC784E">
        <w:rPr>
          <w:rFonts w:eastAsia="Calibri"/>
          <w:sz w:val="28"/>
          <w:szCs w:val="28"/>
          <w:lang w:eastAsia="en-US"/>
        </w:rPr>
        <w:t xml:space="preserve"> «Заключительные положения» слова «Глава города Соликамска» заменить сл</w:t>
      </w:r>
      <w:r>
        <w:rPr>
          <w:rFonts w:eastAsia="Calibri"/>
          <w:sz w:val="28"/>
          <w:szCs w:val="28"/>
          <w:lang w:eastAsia="en-US"/>
        </w:rPr>
        <w:t xml:space="preserve">овами «Глава города Соликамска – </w:t>
      </w:r>
      <w:r w:rsidRPr="00DC784E">
        <w:rPr>
          <w:rFonts w:eastAsia="Calibri"/>
          <w:sz w:val="28"/>
          <w:szCs w:val="28"/>
          <w:lang w:eastAsia="en-US"/>
        </w:rPr>
        <w:t xml:space="preserve"> глава администрации города Соликамска».</w:t>
      </w:r>
    </w:p>
    <w:p w:rsidR="00DB50F7" w:rsidRPr="00903584" w:rsidRDefault="00DB50F7" w:rsidP="00F464C0">
      <w:pPr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3.  Решение вступает в силу со дня его официального опубликования в газете «Соликамский рабочий». </w:t>
      </w:r>
    </w:p>
    <w:p w:rsidR="00F464C0" w:rsidRDefault="00F464C0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464C0" w:rsidRDefault="00F464C0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0F7" w:rsidRPr="00903584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Председатель Соликамской 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  Глава города Соликамска –  </w:t>
      </w:r>
    </w:p>
    <w:p w:rsidR="00DB50F7" w:rsidRPr="00903584" w:rsidRDefault="00DB50F7" w:rsidP="00DB50F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>городской Думы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  глава администрации города Соликамска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 w:rsidRPr="00903584">
        <w:rPr>
          <w:sz w:val="28"/>
          <w:szCs w:val="28"/>
        </w:rPr>
        <w:t xml:space="preserve">        С.В.Якутов</w:t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</w:r>
      <w:r w:rsidRPr="00903584">
        <w:rPr>
          <w:sz w:val="28"/>
          <w:szCs w:val="28"/>
        </w:rPr>
        <w:tab/>
        <w:t xml:space="preserve">   А.Н.Федотов</w:t>
      </w:r>
      <w:r>
        <w:rPr>
          <w:sz w:val="28"/>
          <w:szCs w:val="28"/>
        </w:rPr>
        <w:t xml:space="preserve">  </w:t>
      </w:r>
    </w:p>
    <w:p w:rsidR="00DB50F7" w:rsidRDefault="00DB50F7" w:rsidP="00DB50F7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DB50F7" w:rsidSect="00EF3DA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B50F7" w:rsidRPr="0087272E" w:rsidRDefault="00DB50F7" w:rsidP="00DB50F7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lastRenderedPageBreak/>
        <w:t>Приложение 1</w:t>
      </w:r>
    </w:p>
    <w:p w:rsidR="00DB50F7" w:rsidRPr="0087272E" w:rsidRDefault="00DB50F7" w:rsidP="00DB50F7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к решению Соликамской</w:t>
      </w:r>
    </w:p>
    <w:p w:rsidR="00DB50F7" w:rsidRPr="0087272E" w:rsidRDefault="00DB50F7" w:rsidP="00DB50F7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городской Думы</w:t>
      </w:r>
    </w:p>
    <w:p w:rsidR="00DB50F7" w:rsidRPr="0087272E" w:rsidRDefault="00CD5988" w:rsidP="00DB50F7">
      <w:pPr>
        <w:spacing w:line="240" w:lineRule="exact"/>
        <w:ind w:firstLine="11198"/>
        <w:rPr>
          <w:sz w:val="28"/>
          <w:szCs w:val="28"/>
        </w:rPr>
      </w:pPr>
      <w:r>
        <w:rPr>
          <w:sz w:val="28"/>
          <w:szCs w:val="28"/>
        </w:rPr>
        <w:t xml:space="preserve">от 28.03.2018 </w:t>
      </w:r>
      <w:r w:rsidR="00DB50F7" w:rsidRPr="0087272E">
        <w:rPr>
          <w:sz w:val="28"/>
          <w:szCs w:val="28"/>
        </w:rPr>
        <w:t>№</w:t>
      </w:r>
      <w:r w:rsidR="004D27BC">
        <w:rPr>
          <w:sz w:val="28"/>
          <w:szCs w:val="28"/>
        </w:rPr>
        <w:t xml:space="preserve"> 268</w:t>
      </w:r>
      <w:r w:rsidR="00DB50F7" w:rsidRPr="0087272E">
        <w:rPr>
          <w:sz w:val="28"/>
          <w:szCs w:val="28"/>
        </w:rPr>
        <w:t xml:space="preserve"> </w:t>
      </w:r>
    </w:p>
    <w:p w:rsidR="00DB50F7" w:rsidRPr="0087272E" w:rsidRDefault="00DB50F7" w:rsidP="00DB50F7">
      <w:pPr>
        <w:spacing w:line="240" w:lineRule="exact"/>
        <w:ind w:firstLine="11198"/>
        <w:rPr>
          <w:sz w:val="28"/>
          <w:szCs w:val="28"/>
        </w:rPr>
      </w:pPr>
    </w:p>
    <w:p w:rsidR="00DB50F7" w:rsidRPr="0087272E" w:rsidRDefault="00DB50F7" w:rsidP="00DB50F7">
      <w:pPr>
        <w:spacing w:line="240" w:lineRule="exact"/>
        <w:ind w:firstLine="11198"/>
        <w:rPr>
          <w:sz w:val="28"/>
          <w:szCs w:val="28"/>
        </w:rPr>
      </w:pPr>
      <w:r w:rsidRPr="0087272E">
        <w:rPr>
          <w:sz w:val="28"/>
          <w:szCs w:val="28"/>
        </w:rPr>
        <w:t>Приложение 3 к Программе</w:t>
      </w:r>
    </w:p>
    <w:p w:rsidR="00DB50F7" w:rsidRPr="00D57F86" w:rsidRDefault="00DB50F7" w:rsidP="00DB50F7">
      <w:pPr>
        <w:spacing w:before="240" w:after="120" w:line="240" w:lineRule="exact"/>
        <w:ind w:firstLine="709"/>
        <w:jc w:val="center"/>
        <w:rPr>
          <w:b/>
          <w:sz w:val="28"/>
          <w:szCs w:val="28"/>
        </w:rPr>
      </w:pPr>
      <w:r w:rsidRPr="0089792B">
        <w:rPr>
          <w:b/>
          <w:sz w:val="28"/>
          <w:szCs w:val="28"/>
        </w:rPr>
        <w:t>Перечень муниципальных</w:t>
      </w:r>
      <w:r w:rsidRPr="00D57F86">
        <w:rPr>
          <w:b/>
          <w:sz w:val="28"/>
          <w:szCs w:val="28"/>
        </w:rPr>
        <w:t xml:space="preserve"> программ на 2018 год</w:t>
      </w:r>
    </w:p>
    <w:tbl>
      <w:tblPr>
        <w:tblW w:w="151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701"/>
        <w:gridCol w:w="3828"/>
        <w:gridCol w:w="7088"/>
      </w:tblGrid>
      <w:tr w:rsidR="00DB50F7" w:rsidRPr="00024273" w:rsidTr="00EF3DA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024273" w:rsidRDefault="00DB50F7" w:rsidP="00EF3DA5">
            <w:pPr>
              <w:spacing w:line="240" w:lineRule="exact"/>
              <w:jc w:val="center"/>
            </w:pPr>
            <w:r w:rsidRPr="00024273"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024273" w:rsidRDefault="00DB50F7" w:rsidP="00EF3DA5">
            <w:pPr>
              <w:spacing w:line="240" w:lineRule="exact"/>
              <w:jc w:val="center"/>
            </w:pPr>
            <w:r w:rsidRPr="00024273">
              <w:t>Срок реализации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024273" w:rsidRDefault="00DB50F7" w:rsidP="00EF3DA5">
            <w:pPr>
              <w:spacing w:line="240" w:lineRule="exact"/>
              <w:jc w:val="center"/>
            </w:pPr>
            <w:r w:rsidRPr="00024273">
              <w:t>Ответственный исполнитель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024273" w:rsidRDefault="00DB50F7" w:rsidP="00EF3DA5">
            <w:pPr>
              <w:spacing w:line="240" w:lineRule="exact"/>
              <w:jc w:val="center"/>
            </w:pPr>
            <w:r w:rsidRPr="00024273">
              <w:t>Ожидаемый конечный результат</w:t>
            </w: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rPr>
                <w:highlight w:val="yellow"/>
              </w:rPr>
            </w:pPr>
            <w:r w:rsidRPr="00024273">
              <w:t>МП «Развитие системы образования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МКУ «Управление капитального строительства г. Соликамска». 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Муниципальные учреждения, подведомственные управлению образования администрации г.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Повышение уровня удовлетворенности населения доступностью и качеством услуг образования по итогам опросов общественного мнения.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Уменьшение доли детей от 2 до 7 лет, стоящих в очереди в дошкольные образовательные организации.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доли выпускников 11-х классов, получивших аттестаты о среднем образовании.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доли детей, охваченных образовательными программами дополнительного образования детей, в общей численности детей и молодежи в возрасте 5-18 лет.</w:t>
            </w: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МП «Развитие сферы культуры, туризма и молодежной политики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Муниципальные учреждения, подведомственные управлению культуры.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инновациями и информационными технологиями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Администрация города </w:t>
            </w:r>
            <w:r w:rsidRPr="00024273">
              <w:lastRenderedPageBreak/>
              <w:t xml:space="preserve">Соликамска. 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МКУ «Управление капитального строительства 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г. Соликамска».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lastRenderedPageBreak/>
              <w:t>Повышение уровня удовлетворенности населения качеством предоставляемых услуг в сфере культуры, туризма и молодежной политики.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</w:p>
          <w:p w:rsidR="00DB50F7" w:rsidRPr="00024273" w:rsidRDefault="00DB50F7" w:rsidP="00EF3DA5">
            <w:pPr>
              <w:spacing w:line="240" w:lineRule="exact"/>
              <w:jc w:val="both"/>
            </w:pP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rPr>
                <w:highlight w:val="yellow"/>
              </w:rPr>
            </w:pPr>
            <w:r w:rsidRPr="00024273">
              <w:lastRenderedPageBreak/>
              <w:t>МП «Физическая культура и спорт Соликамска»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МКУ «Управление капитального строительства города Соликамска».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Некоммерческие организации по видам спорта. 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Муниципальные учреждения, подведомственные Комитету по физической культуре и спорту администрации города Соликамска.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line="240" w:lineRule="exact"/>
              <w:ind w:right="68"/>
            </w:pPr>
            <w:r w:rsidRPr="00024273">
              <w:t>Увеличение доли населения, систематически занимающегося физической культурой и спортом.</w:t>
            </w:r>
          </w:p>
          <w:p w:rsidR="00DB50F7" w:rsidRPr="00024273" w:rsidRDefault="00DB50F7" w:rsidP="00EF3DA5">
            <w:pPr>
              <w:widowControl w:val="0"/>
              <w:tabs>
                <w:tab w:val="left" w:pos="518"/>
              </w:tabs>
              <w:autoSpaceDE w:val="0"/>
              <w:autoSpaceDN w:val="0"/>
              <w:adjustRightInd w:val="0"/>
              <w:spacing w:line="240" w:lineRule="exact"/>
              <w:ind w:right="68"/>
            </w:pPr>
            <w:r w:rsidRPr="00024273">
              <w:t>Повышение уровня удовлетворенности населения качеством предоставляемых услуг в сфере физической культуры и спорта.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МП «Социальная поддержка граждан в городе Соликамске»</w:t>
            </w:r>
          </w:p>
          <w:p w:rsidR="00DB50F7" w:rsidRPr="00024273" w:rsidRDefault="00DB50F7" w:rsidP="00EF3DA5">
            <w:pPr>
              <w:spacing w:line="2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бухгалтерского учета и контроля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МБУК «Центр комплексного сопровождения».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Управление образования </w:t>
            </w:r>
            <w:r w:rsidRPr="00024273">
              <w:lastRenderedPageBreak/>
              <w:t>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lastRenderedPageBreak/>
              <w:t>Увеличение доли граждан, получивших социальную поддержку, в общем числе граждан, обратившихся за социальной поддержкой.</w:t>
            </w:r>
          </w:p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lastRenderedPageBreak/>
              <w:t>МП «Развитие комплексной безопасности  городской среды, развитие АПК «Безопасный город» на территории 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Отдел безопасности администрация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Отдел по экологии и природопользованию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культуры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МБУ "Управление благоустройства г. Соликамска».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МКУ "Управление гражданской защиты города Соликамска».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физической культуре и спорту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МАОУ ДПО «Ресурсный центр НИТ»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 xml:space="preserve">Уменьшение количества совершенных преступлений  на 10000 человек населения города. 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Увеличение количества населения, охваченного мероприятиями по ГО, предупреждению и ликвидации ЧС природного и техногенного характера.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Снижение индекса загрязнения атмосферного воздуха.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Снижение индекса загрязнения воды.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Увеличение доли населения, охваченного экологической пропагандой.</w:t>
            </w:r>
          </w:p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МП «Экономическое развитие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развития предпринимательства управление экономической политики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планирования и экономического анализа управления экономической политики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lastRenderedPageBreak/>
              <w:t>Отдел муниципальных закупок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lastRenderedPageBreak/>
              <w:t>Увеличение доли среднесписочной численности  работников малых и средних предприятий в среднесписочной численности работников предприятий и организаций города.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Увеличение доли земельных участков и имущества Соликамского городского округа, вовлеченного в хозяйственный оборот.</w:t>
            </w:r>
          </w:p>
        </w:tc>
      </w:tr>
      <w:tr w:rsidR="00DB50F7" w:rsidRPr="00024273" w:rsidTr="00EF3DA5">
        <w:trPr>
          <w:trHeight w:val="69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lastRenderedPageBreak/>
              <w:t>МП «Развитие инфраструктуры и комфортной городской среды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городского коммунального хозяйства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МКУ «Управление капитального строительства г. Соликамск».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МБУ «Управление благоустройства г. Соликамска».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площади мест общего пользования, подлежащей комплексному благоустройству.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числа элементов благоустройства.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Готовность жилищного фонда, котельных, тепловых сетей, центральных точек приема (ЦТП) к отопительному периоду. Сокращение протяженности бесхозяйных инженерных сетей в расчете на одного проживающего.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доли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 xml:space="preserve">Увеличение годового объема ввода жилья. 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 xml:space="preserve">Увеличение общей площади расселенного аварийного и ветхого жилищного фонда. </w:t>
            </w:r>
          </w:p>
        </w:tc>
      </w:tr>
      <w:tr w:rsidR="00DB50F7" w:rsidRPr="00024273" w:rsidTr="00EF3DA5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МП «Развитие информационного общества на территории Соликамского городского округа»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инновациями и информационными технологиями администрации города.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внутренней политики администрации города.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МАОУ ДПО «Ресурсный центр новых информационных технологий».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 xml:space="preserve">Структурные подразделения, отраслевые (функциональные) органы, муниципальные учреждения, предоставляющие </w:t>
            </w:r>
            <w:r w:rsidRPr="00024273">
              <w:lastRenderedPageBreak/>
              <w:t xml:space="preserve">услуги в электронной форме.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lastRenderedPageBreak/>
              <w:t>Увеличение доли граждан, удовлетворенных качеством и доступностью муниципальных услуг.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доли граждан, удовлетворенных информационной открытостью деятельности администрации города Соликамска по результатам социологических опросов.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Увеличение доли граждан, использующих механизм получения государственных и муниципальных услуг в электронной форме.</w:t>
            </w:r>
          </w:p>
        </w:tc>
      </w:tr>
      <w:tr w:rsidR="00DB50F7" w:rsidRPr="00024273" w:rsidTr="00EF3DA5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lastRenderedPageBreak/>
              <w:t>МП «Развитие общественного самоуправления в городе Соликамске»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Муниципальное казенное учреждение «Управление капитального строительства г. Соликамска»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t>Увеличение доли жителей Соликамского городского округа, принимающих участие в деятельности общественных организаций и объединений.</w:t>
            </w:r>
          </w:p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t>Наличие трехстороннего соглашения между профессиональными союзами, работодателями и администрацией города.</w:t>
            </w:r>
          </w:p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</w:p>
        </w:tc>
      </w:tr>
      <w:tr w:rsidR="00DB50F7" w:rsidRPr="00024273" w:rsidTr="00EF3DA5">
        <w:trPr>
          <w:trHeight w:val="41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МП «Ресурсное обеспечение деятельности органов местного самоуправления Соликамского городского округа»</w:t>
            </w:r>
          </w:p>
          <w:p w:rsidR="00DB50F7" w:rsidRPr="00024273" w:rsidRDefault="00DB50F7" w:rsidP="00EF3DA5">
            <w:pPr>
              <w:spacing w:line="240" w:lineRule="exac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spacing w:line="240" w:lineRule="exact"/>
            </w:pPr>
            <w:r w:rsidRPr="00024273">
              <w:t>2018-2020 гг.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бухгалтерского учета и контроля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внутренней политики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муниципальной службы и кадров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жилищной политике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защите прав детей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по экологии и природопользованию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Отдел регулирования цен и тарифов управления городского коммунального хозяйства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Отдел </w:t>
            </w:r>
            <w:proofErr w:type="gramStart"/>
            <w:r w:rsidRPr="00024273">
              <w:t>записи актов гражданского состояния администрации города</w:t>
            </w:r>
            <w:proofErr w:type="gramEnd"/>
            <w:r w:rsidRPr="00024273">
              <w:t xml:space="preserve">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муниципального контроля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 xml:space="preserve">Управление культуры администрации города </w:t>
            </w:r>
            <w:r w:rsidRPr="00024273">
              <w:lastRenderedPageBreak/>
              <w:t>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имущественных отношений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архитектуре и градостроительству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Финансовое управление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Комитет по физкультуре и спорту администрации города Соликамска.</w:t>
            </w:r>
          </w:p>
          <w:p w:rsidR="00DB50F7" w:rsidRPr="00024273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</w:pPr>
            <w:r w:rsidRPr="00024273">
              <w:t>Управление образования администрации города Соликамска.</w:t>
            </w:r>
          </w:p>
          <w:p w:rsidR="00DB50F7" w:rsidRPr="00024273" w:rsidRDefault="00DB50F7" w:rsidP="00EF3DA5">
            <w:pPr>
              <w:spacing w:line="240" w:lineRule="exact"/>
            </w:pPr>
            <w:r w:rsidRPr="00024273">
              <w:t>МБУ «Архив города Соликамска».</w:t>
            </w:r>
          </w:p>
          <w:p w:rsidR="00DB50F7" w:rsidRPr="00024273" w:rsidRDefault="00DB50F7" w:rsidP="00EF3DA5">
            <w:pPr>
              <w:spacing w:line="240" w:lineRule="exact"/>
              <w:jc w:val="both"/>
            </w:pPr>
            <w:r w:rsidRPr="00024273">
              <w:t>Одел безопасности администрации города Соликамска.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024273" w:rsidRDefault="00DB50F7" w:rsidP="00EF3DA5">
            <w:pPr>
              <w:tabs>
                <w:tab w:val="left" w:pos="415"/>
              </w:tabs>
              <w:autoSpaceDE w:val="0"/>
              <w:autoSpaceDN w:val="0"/>
              <w:adjustRightInd w:val="0"/>
              <w:spacing w:line="240" w:lineRule="exact"/>
              <w:jc w:val="both"/>
            </w:pPr>
            <w:r w:rsidRPr="00024273">
              <w:lastRenderedPageBreak/>
              <w:t>Повышение уровня удовлетворенности населения деятельностью органов местного самоуправления городского округа</w:t>
            </w:r>
          </w:p>
        </w:tc>
      </w:tr>
    </w:tbl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lastRenderedPageBreak/>
        <w:t>Приложение 2</w:t>
      </w: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к решению Соликамской</w:t>
      </w: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городской Думы</w:t>
      </w:r>
    </w:p>
    <w:p w:rsidR="00DB50F7" w:rsidRPr="00D57F86" w:rsidRDefault="00CD5988" w:rsidP="00DB50F7">
      <w:pPr>
        <w:spacing w:line="240" w:lineRule="exact"/>
        <w:ind w:left="-5044" w:firstLine="16243"/>
        <w:rPr>
          <w:sz w:val="28"/>
          <w:szCs w:val="28"/>
        </w:rPr>
      </w:pPr>
      <w:r>
        <w:rPr>
          <w:sz w:val="28"/>
          <w:szCs w:val="28"/>
        </w:rPr>
        <w:t xml:space="preserve">от 28.03.2018 </w:t>
      </w:r>
      <w:r w:rsidR="00DB50F7" w:rsidRPr="00D57F86">
        <w:rPr>
          <w:sz w:val="28"/>
          <w:szCs w:val="28"/>
        </w:rPr>
        <w:t>№</w:t>
      </w:r>
      <w:r w:rsidR="004D27BC">
        <w:rPr>
          <w:sz w:val="28"/>
          <w:szCs w:val="28"/>
        </w:rPr>
        <w:t xml:space="preserve"> 268</w:t>
      </w: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</w:p>
    <w:p w:rsidR="00DB50F7" w:rsidRPr="00D57F86" w:rsidRDefault="00DB50F7" w:rsidP="00DB50F7">
      <w:pPr>
        <w:spacing w:line="240" w:lineRule="exact"/>
        <w:ind w:left="-5044" w:firstLine="16243"/>
        <w:rPr>
          <w:sz w:val="28"/>
          <w:szCs w:val="28"/>
        </w:rPr>
      </w:pPr>
      <w:r w:rsidRPr="00D57F86">
        <w:rPr>
          <w:sz w:val="28"/>
          <w:szCs w:val="28"/>
        </w:rPr>
        <w:t>Приложение 4 к Программе</w:t>
      </w:r>
    </w:p>
    <w:p w:rsidR="00DB50F7" w:rsidRPr="00903584" w:rsidRDefault="00DB50F7" w:rsidP="00DB50F7">
      <w:pPr>
        <w:spacing w:before="240" w:after="240" w:line="240" w:lineRule="exact"/>
        <w:jc w:val="center"/>
        <w:rPr>
          <w:b/>
          <w:sz w:val="28"/>
          <w:szCs w:val="28"/>
        </w:rPr>
      </w:pPr>
      <w:r w:rsidRPr="00903584">
        <w:rPr>
          <w:b/>
          <w:sz w:val="28"/>
          <w:szCs w:val="28"/>
        </w:rPr>
        <w:t>Перечень приоритетных региональных проектов на 2018 год</w:t>
      </w:r>
    </w:p>
    <w:p w:rsidR="00DB50F7" w:rsidRPr="00D57F86" w:rsidRDefault="00DB50F7" w:rsidP="00DB50F7">
      <w:pPr>
        <w:spacing w:before="240" w:after="240" w:line="240" w:lineRule="exact"/>
        <w:jc w:val="center"/>
        <w:rPr>
          <w:b/>
        </w:rPr>
      </w:pPr>
      <w:r w:rsidRPr="00903584">
        <w:rPr>
          <w:b/>
          <w:sz w:val="28"/>
          <w:szCs w:val="28"/>
        </w:rPr>
        <w:t xml:space="preserve">                 (постановление Правительства Пермского края № 206-п от 10.04.2015 г. «О предоставлении субсидий бюджетам на реализацию муниципальных программ, инвестиционных проектов муниципальных образований Пермского края и приоритетных региональных проектов»)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547"/>
        <w:gridCol w:w="3690"/>
        <w:gridCol w:w="5386"/>
      </w:tblGrid>
      <w:tr w:rsidR="00DB50F7" w:rsidRPr="00D57F86" w:rsidTr="00EF3DA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D57F86" w:rsidRDefault="00DB50F7" w:rsidP="00EF3DA5">
            <w:pPr>
              <w:spacing w:line="240" w:lineRule="exact"/>
              <w:jc w:val="center"/>
            </w:pPr>
            <w:r w:rsidRPr="00D57F86">
              <w:t>Наименование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D57F86" w:rsidRDefault="00DB50F7" w:rsidP="00EF3DA5">
            <w:pPr>
              <w:spacing w:line="240" w:lineRule="exact"/>
              <w:jc w:val="center"/>
            </w:pPr>
            <w:r w:rsidRPr="00D57F86">
              <w:t>Срок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D57F86" w:rsidRDefault="00DB50F7" w:rsidP="00EF3DA5">
            <w:pPr>
              <w:spacing w:line="240" w:lineRule="exact"/>
              <w:jc w:val="center"/>
            </w:pPr>
            <w:r w:rsidRPr="00D57F86">
              <w:t>Ответственный исполнитель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D57F86" w:rsidRDefault="00DB50F7" w:rsidP="00EF3DA5">
            <w:pPr>
              <w:spacing w:line="240" w:lineRule="exact"/>
              <w:jc w:val="center"/>
            </w:pPr>
            <w:r w:rsidRPr="00D57F86">
              <w:t>Ожидаемый конечный результат</w:t>
            </w:r>
          </w:p>
        </w:tc>
      </w:tr>
      <w:tr w:rsidR="00DB50F7" w:rsidRPr="00D57F86" w:rsidTr="00EF3DA5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D57F86" w:rsidRDefault="00DB50F7" w:rsidP="00EF3DA5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D57F86">
              <w:t xml:space="preserve">Реализация </w:t>
            </w:r>
            <w:r>
              <w:t>м</w:t>
            </w:r>
            <w:r w:rsidRPr="00D57F86">
              <w:t>униципальных программ, инвестиционных проектов, приоритетных региональных проектов на условиях софинансирования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D57F86" w:rsidRDefault="00DB50F7" w:rsidP="00EF3DA5">
            <w:pPr>
              <w:spacing w:line="240" w:lineRule="exact"/>
              <w:jc w:val="center"/>
            </w:pPr>
            <w:r w:rsidRPr="00D57F86">
              <w:t>2018 г.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Pr="00D57F86" w:rsidRDefault="00DB50F7" w:rsidP="00EF3DA5">
            <w:pPr>
              <w:spacing w:line="240" w:lineRule="exact"/>
              <w:jc w:val="both"/>
            </w:pPr>
            <w:r w:rsidRPr="00D57F86">
              <w:t>Муниципальное казенное учреждение «Управление капитального строительства г.</w:t>
            </w:r>
            <w:r>
              <w:t xml:space="preserve"> </w:t>
            </w:r>
            <w:r w:rsidRPr="00D57F86">
              <w:t>Соликамска».</w:t>
            </w:r>
          </w:p>
          <w:p w:rsidR="00DB50F7" w:rsidRPr="00D57F86" w:rsidRDefault="00DB50F7" w:rsidP="00EF3DA5">
            <w:pPr>
              <w:spacing w:line="240" w:lineRule="exact"/>
              <w:jc w:val="both"/>
            </w:pPr>
            <w:r w:rsidRPr="00D57F86">
              <w:t>Муниципальные учреждения, подведомственные управлению образования администрации города Соликамска.</w:t>
            </w:r>
          </w:p>
          <w:p w:rsidR="00DB50F7" w:rsidRPr="00D57F86" w:rsidRDefault="00DB50F7" w:rsidP="00EF3DA5">
            <w:pPr>
              <w:spacing w:line="240" w:lineRule="exact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0F7" w:rsidRDefault="00DB50F7" w:rsidP="00EF3DA5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>Реконструкция зданий МАОУ «ООШ № 13» по адресу: г. Соликамск, ул. Добролюбова,16.</w:t>
            </w:r>
          </w:p>
          <w:p w:rsidR="00DB50F7" w:rsidRDefault="00DB50F7" w:rsidP="00EF3DA5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>
              <w:t xml:space="preserve">«Строительство крытого ледового катка с искусственным покрытием» в г. Соликамске Пермского края.  </w:t>
            </w:r>
          </w:p>
          <w:p w:rsidR="00DB50F7" w:rsidRPr="00D57F86" w:rsidRDefault="00DB50F7" w:rsidP="00EF3DA5">
            <w:pPr>
              <w:autoSpaceDE w:val="0"/>
              <w:autoSpaceDN w:val="0"/>
              <w:adjustRightInd w:val="0"/>
              <w:spacing w:line="240" w:lineRule="exact"/>
              <w:jc w:val="both"/>
            </w:pPr>
            <w:r w:rsidRPr="00D57F86">
              <w:t>Приведение в нормативное состояние муниципальных образовательных учреждений (организаций), в том числе дошкольных образовательных учреждений (организаций), общеобразовательных учреждений (организаций), учреждений (организаций) дополнительного образования.</w:t>
            </w:r>
          </w:p>
        </w:tc>
      </w:tr>
    </w:tbl>
    <w:p w:rsidR="00DB50F7" w:rsidRPr="00D57F86" w:rsidRDefault="00DB50F7" w:rsidP="00DB50F7">
      <w:pPr>
        <w:jc w:val="right"/>
        <w:rPr>
          <w:sz w:val="28"/>
          <w:szCs w:val="28"/>
        </w:rPr>
        <w:sectPr w:rsidR="00DB50F7" w:rsidRPr="00D57F86" w:rsidSect="00EF3DA5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lastRenderedPageBreak/>
        <w:t>Приложение 3</w:t>
      </w: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к решению Соликамской</w:t>
      </w: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городской Думы</w:t>
      </w:r>
    </w:p>
    <w:p w:rsidR="00DB50F7" w:rsidRPr="00245A6B" w:rsidRDefault="005C6F7B" w:rsidP="00DB50F7">
      <w:pPr>
        <w:spacing w:line="240" w:lineRule="exact"/>
        <w:ind w:left="-2663" w:firstLine="13720"/>
        <w:rPr>
          <w:sz w:val="28"/>
          <w:szCs w:val="28"/>
        </w:rPr>
      </w:pPr>
      <w:r>
        <w:rPr>
          <w:sz w:val="28"/>
          <w:szCs w:val="28"/>
        </w:rPr>
        <w:t xml:space="preserve">от 28.03.2018 </w:t>
      </w:r>
      <w:r w:rsidR="004D27BC">
        <w:rPr>
          <w:sz w:val="28"/>
          <w:szCs w:val="28"/>
        </w:rPr>
        <w:t>№ 268</w:t>
      </w:r>
    </w:p>
    <w:p w:rsidR="00DB50F7" w:rsidRPr="00245A6B" w:rsidRDefault="00DB50F7" w:rsidP="00DB50F7">
      <w:pPr>
        <w:spacing w:line="360" w:lineRule="exact"/>
        <w:ind w:left="-2663" w:firstLine="8759"/>
        <w:jc w:val="center"/>
        <w:rPr>
          <w:sz w:val="28"/>
          <w:szCs w:val="28"/>
        </w:rPr>
      </w:pPr>
    </w:p>
    <w:p w:rsidR="00DB50F7" w:rsidRPr="00245A6B" w:rsidRDefault="00DB50F7" w:rsidP="00DB50F7">
      <w:pPr>
        <w:spacing w:line="36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Приложение 6 к Программе</w:t>
      </w:r>
    </w:p>
    <w:p w:rsidR="00DB50F7" w:rsidRDefault="00DB50F7" w:rsidP="00DB50F7">
      <w:pPr>
        <w:spacing w:line="240" w:lineRule="exact"/>
        <w:ind w:left="-2663" w:firstLine="3372"/>
        <w:jc w:val="center"/>
        <w:rPr>
          <w:b/>
          <w:sz w:val="28"/>
          <w:szCs w:val="28"/>
        </w:rPr>
      </w:pPr>
    </w:p>
    <w:p w:rsidR="00DB50F7" w:rsidRPr="00245A6B" w:rsidRDefault="00DB50F7" w:rsidP="00DB50F7">
      <w:pPr>
        <w:spacing w:line="240" w:lineRule="exact"/>
        <w:ind w:left="-2663" w:firstLine="3372"/>
        <w:jc w:val="center"/>
        <w:rPr>
          <w:b/>
          <w:sz w:val="28"/>
          <w:szCs w:val="28"/>
        </w:rPr>
      </w:pPr>
      <w:r w:rsidRPr="00245A6B">
        <w:rPr>
          <w:b/>
          <w:sz w:val="28"/>
          <w:szCs w:val="28"/>
        </w:rPr>
        <w:t>Финансовый план</w:t>
      </w:r>
    </w:p>
    <w:p w:rsidR="00DB50F7" w:rsidRDefault="00DB50F7" w:rsidP="00DB50F7">
      <w:pPr>
        <w:spacing w:line="240" w:lineRule="exact"/>
        <w:ind w:firstLine="709"/>
        <w:jc w:val="center"/>
        <w:rPr>
          <w:b/>
          <w:sz w:val="28"/>
          <w:szCs w:val="28"/>
        </w:rPr>
      </w:pPr>
      <w:r w:rsidRPr="00245A6B">
        <w:rPr>
          <w:b/>
          <w:sz w:val="28"/>
          <w:szCs w:val="28"/>
        </w:rPr>
        <w:t>Программы комплексного социально-экономического развития Солик</w:t>
      </w:r>
      <w:r>
        <w:rPr>
          <w:b/>
          <w:sz w:val="28"/>
          <w:szCs w:val="28"/>
        </w:rPr>
        <w:t xml:space="preserve">амского городского округа </w:t>
      </w:r>
    </w:p>
    <w:p w:rsidR="00DB50F7" w:rsidRPr="00245A6B" w:rsidRDefault="00DB50F7" w:rsidP="00DB50F7">
      <w:pPr>
        <w:spacing w:line="24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Pr="00245A6B">
        <w:rPr>
          <w:b/>
          <w:sz w:val="28"/>
          <w:szCs w:val="28"/>
        </w:rPr>
        <w:t>18 год</w:t>
      </w:r>
    </w:p>
    <w:p w:rsidR="00DB50F7" w:rsidRPr="00245A6B" w:rsidRDefault="00DB50F7" w:rsidP="00DB50F7">
      <w:pPr>
        <w:spacing w:line="240" w:lineRule="exact"/>
        <w:rPr>
          <w:sz w:val="28"/>
          <w:szCs w:val="28"/>
        </w:rPr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860"/>
        <w:gridCol w:w="10779"/>
        <w:gridCol w:w="2835"/>
      </w:tblGrid>
      <w:tr w:rsidR="00DB50F7" w:rsidRPr="0094763E" w:rsidTr="00EF3DA5">
        <w:trPr>
          <w:trHeight w:val="405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</w:pPr>
            <w:r w:rsidRPr="0094763E">
              <w:t xml:space="preserve">№ </w:t>
            </w:r>
            <w:proofErr w:type="gramStart"/>
            <w:r w:rsidRPr="0094763E">
              <w:t>п</w:t>
            </w:r>
            <w:proofErr w:type="gramEnd"/>
            <w:r w:rsidRPr="0094763E">
              <w:t>/п</w:t>
            </w:r>
          </w:p>
        </w:tc>
        <w:tc>
          <w:tcPr>
            <w:tcW w:w="10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  <w:r w:rsidRPr="0094763E">
              <w:t>Наименование цели 2 уровня, цели 3 уровня, механизма реализации ПСЭР (ЦП, проект)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2018 год</w:t>
            </w:r>
            <w:r>
              <w:rPr>
                <w:b/>
                <w:bCs/>
              </w:rPr>
              <w:t xml:space="preserve"> (тыс. руб.)</w:t>
            </w:r>
          </w:p>
        </w:tc>
      </w:tr>
      <w:tr w:rsidR="00DB50F7" w:rsidRPr="0094763E" w:rsidTr="00EF3DA5">
        <w:trPr>
          <w:trHeight w:val="276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</w:pPr>
          </w:p>
        </w:tc>
        <w:tc>
          <w:tcPr>
            <w:tcW w:w="10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rPr>
                <w:b/>
                <w:bCs/>
              </w:rPr>
            </w:pPr>
          </w:p>
        </w:tc>
      </w:tr>
      <w:tr w:rsidR="00DB50F7" w:rsidRPr="0094763E" w:rsidTr="00EF3DA5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  <w:r w:rsidRPr="0094763E">
              <w:t>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4763E" w:rsidRDefault="00DB50F7" w:rsidP="00EF3DA5">
            <w:pPr>
              <w:spacing w:line="240" w:lineRule="exact"/>
              <w:rPr>
                <w:b/>
                <w:bCs/>
              </w:rPr>
            </w:pPr>
            <w:r w:rsidRPr="0094763E">
              <w:rPr>
                <w:b/>
                <w:bCs/>
              </w:rPr>
              <w:t>Цель 2 уровня: РАЗВИТИЕ СОЦИАЛЬНОЙ СФЕРЫ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</w:pPr>
            <w:r w:rsidRPr="0094763E">
              <w:t> </w:t>
            </w:r>
          </w:p>
        </w:tc>
      </w:tr>
      <w:tr w:rsidR="00DB50F7" w:rsidRPr="0094763E" w:rsidTr="00EF3DA5">
        <w:trPr>
          <w:trHeight w:val="5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  <w:r w:rsidRPr="0094763E">
              <w:t>1.1.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4763E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4763E">
              <w:rPr>
                <w:b/>
                <w:bCs/>
                <w:i/>
                <w:iCs/>
              </w:rPr>
              <w:t>Цель 3 уровня: Комплексное и эффективное развитие муниципальной системы образования, обеспечивающее повышение доступности и качества образования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</w:pPr>
            <w:r w:rsidRPr="0094763E">
              <w:t> </w:t>
            </w:r>
          </w:p>
        </w:tc>
      </w:tr>
      <w:tr w:rsidR="00DB50F7" w:rsidRPr="0094763E" w:rsidTr="00EF3DA5">
        <w:trPr>
          <w:trHeight w:val="3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  <w:r w:rsidRPr="0094763E">
              <w:t> </w:t>
            </w:r>
          </w:p>
          <w:p w:rsidR="00DB50F7" w:rsidRPr="0094763E" w:rsidRDefault="00DB50F7" w:rsidP="00EF3DA5">
            <w:pPr>
              <w:spacing w:line="240" w:lineRule="exact"/>
              <w:jc w:val="center"/>
            </w:pPr>
            <w:r w:rsidRPr="0094763E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4763E" w:rsidRDefault="00DB50F7" w:rsidP="00EF3DA5">
            <w:pPr>
              <w:spacing w:line="240" w:lineRule="exact"/>
              <w:rPr>
                <w:b/>
                <w:bCs/>
              </w:rPr>
            </w:pPr>
            <w:r w:rsidRPr="0094763E">
              <w:rPr>
                <w:b/>
                <w:bCs/>
              </w:rPr>
              <w:t>МП «Развитие системы образования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</w:pPr>
            <w:r w:rsidRPr="0094763E">
              <w:t> </w:t>
            </w:r>
          </w:p>
        </w:tc>
      </w:tr>
      <w:tr w:rsidR="00DB50F7" w:rsidRPr="0094763E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</w:pPr>
            <w:r w:rsidRPr="0094763E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1 239 165,90</w:t>
            </w:r>
          </w:p>
        </w:tc>
      </w:tr>
      <w:tr w:rsidR="00DB50F7" w:rsidRPr="0094763E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right"/>
            </w:pPr>
            <w:r w:rsidRPr="0094763E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381 579,30</w:t>
            </w:r>
          </w:p>
        </w:tc>
      </w:tr>
      <w:tr w:rsidR="00DB50F7" w:rsidRPr="0094763E" w:rsidTr="00EF3DA5">
        <w:trPr>
          <w:trHeight w:val="257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right"/>
            </w:pPr>
            <w:r w:rsidRPr="0094763E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857 586,60</w:t>
            </w:r>
          </w:p>
        </w:tc>
      </w:tr>
      <w:tr w:rsidR="00DB50F7" w:rsidRPr="0094763E" w:rsidTr="00EF3DA5">
        <w:trPr>
          <w:trHeight w:val="27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right"/>
            </w:pPr>
            <w:r w:rsidRPr="0094763E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0,00</w:t>
            </w:r>
          </w:p>
        </w:tc>
      </w:tr>
      <w:tr w:rsidR="00DB50F7" w:rsidRPr="0094763E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right"/>
            </w:pPr>
            <w:r w:rsidRPr="0094763E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4763E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инфраструктуры муниципальной системы образования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42 615,36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42 615,36</w:t>
            </w:r>
          </w:p>
        </w:tc>
      </w:tr>
      <w:tr w:rsidR="00DB50F7" w:rsidRPr="00903584" w:rsidTr="00EF3DA5">
        <w:trPr>
          <w:trHeight w:val="20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0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636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«Развитие системы образования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1 196 550,54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338 963,94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857 586,60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4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качества услуг в сфере культуры, туризма и молодежной политики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«Развитие сферы культуры, туризма и молодежной политики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140 609,56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137 494,56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3 115,00</w:t>
            </w:r>
          </w:p>
        </w:tc>
      </w:tr>
      <w:tr w:rsidR="00DB50F7" w:rsidRPr="00903584" w:rsidTr="00EF3DA5">
        <w:trPr>
          <w:trHeight w:val="29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 «Развитие сферы культуры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6 792,40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6 192,40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600,00</w:t>
            </w:r>
          </w:p>
        </w:tc>
      </w:tr>
      <w:tr w:rsidR="00DB50F7" w:rsidRPr="00903584" w:rsidTr="00EF3DA5">
        <w:trPr>
          <w:trHeight w:val="336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сферы туризма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545,00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530,00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15,00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«Сохранение объектов культурного наследия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3 154,00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654,00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2 500,00</w:t>
            </w:r>
          </w:p>
        </w:tc>
      </w:tr>
      <w:tr w:rsidR="00DB50F7" w:rsidRPr="00903584" w:rsidTr="00EF3DA5">
        <w:trPr>
          <w:trHeight w:val="289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молодежной политики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487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«Развитие сферы культуры, туризма и молодежной политики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129 618,16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129 618,16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15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Создание условий для занятий физической культурой и массовым спортом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«Физическая культура и спорт Соликамска»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94 170,42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94 120,42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50,00</w:t>
            </w:r>
          </w:p>
        </w:tc>
      </w:tr>
      <w:tr w:rsidR="00DB50F7" w:rsidRPr="00903584" w:rsidTr="00EF3DA5">
        <w:trPr>
          <w:trHeight w:val="324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условий для занятий физической культурой и спортом»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28 758,72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28 708,7229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«Физическая культура и спорт Соликамск»"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65 411,70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65 411,70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1.5.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Рост благосостояния граждан города Соликамска - получателей мер социальной поддержки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32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«Социальная поддержка граждан в городе Соликамске»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77 678,70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14 258,90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35 419,80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20 000,00</w:t>
            </w:r>
          </w:p>
        </w:tc>
      </w:tr>
      <w:tr w:rsidR="00DB50F7" w:rsidRPr="00903584" w:rsidTr="00EF3DA5">
        <w:trPr>
          <w:trHeight w:val="34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жильем молодых семей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58 000,00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10 000,00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8 000,00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20 000,00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«Социальная поддержка отдельных категорий граждан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19 678,70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4 258,90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15 419,80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0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 РАЗВИТИЕ СОЦИАЛЬНОЙ СФЕРЫ,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1 551 624,58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627 453,18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893 006,40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8 000,00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23 165,00</w:t>
            </w:r>
          </w:p>
        </w:tc>
      </w:tr>
      <w:tr w:rsidR="00DB50F7" w:rsidRPr="00903584" w:rsidTr="00EF3DA5">
        <w:trPr>
          <w:trHeight w:val="252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КОМПЛЕКСНОЙ БЕЗОПАСНОСТИ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Обеспечение общественной безопасности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62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«Развитие комплексной безопасности городской среды, развитие АПК «Безопасный город» на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34 130,15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32 489,15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1 641,00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49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безопасности жизнедеятельности населения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57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«Общественная безопасность на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11 046,73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9 405,73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1 641,00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безопасности жизнедеятельности населения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5 076,88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5 076,88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58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Совершенствование экологической безопасности, экологического образования, экологической культуры на территории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27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«Охрана окружающей среды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2 569,54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2 569,54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19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764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«Развитие комплексной безопасности городской среды, развитие АПК «Безопасный город» на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15 437,00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15 437,00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РАЗВИТИЕ КОМПЛЕКСНОЙ БЕЗОПАСНОСТИ ГОРОДСКОЙ СРЕДЫ,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34 130,15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32 489,15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1 641,00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19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ЭКОНОМИЧЕСКОЕ РАЗВИТИЕ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3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«Экономическое развитие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0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Развитие малого и среднего предпринимательства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278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малого и среднего предпринимательства в Соликамском городском округе»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3 200,00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3 200,00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2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эффективности управления муниципальной собственностью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69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«Эффективное управление и распоряжение муниципальным имуществом и земельными ресурсами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955,00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955,00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4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56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«Экономическое развитие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18 897,75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18 897,75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5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 ЭКОНОМИЧЕСКОЕ РАЗВИТИЕ,           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DB50F7" w:rsidRPr="00903584" w:rsidTr="00EF3DA5">
        <w:trPr>
          <w:trHeight w:val="479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ИНФРАСТРУКТУРЫ И КОМФОРТНОЙ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23 052,75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27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ИНФРАСТРУКТУРЫ И КОМФОРТНОЙ ГОРОДСКОЙ СРЕДЫ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4.1.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Благоустройство городского пространства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521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«Развитие инфраструктуры и комфортной городской среды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438 539,62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323 049,07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115 490,55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«Благоустройство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30 879,62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30 879,62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21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4.2.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уровня обеспеченности и качества коммунальных услуг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4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коммунальной инфраструктуры и повышение энергетической эффективности на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17 625,19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17 625,1886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Развитие дорожной сети и логистики Соликамского городского округа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53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и содержание дорог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309 785,86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194 295,3109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115 490,55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4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4.4.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Административное и инфраструктурное обеспечение функционирования объектов жилищной и социальной сферы и стимулирование нового строительства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630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«Поддержка технического состояния и развитие жилищного фонда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32 465,34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32 465,34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491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градостроительного планирования и регулирования использования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2 572,00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2 572,00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296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4.5.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Обеспечение реализации муниципальной программы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55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 реализации муниципальной программы «Развитие инфраструктуры и комфортной городской среды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45 211,61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45 211,61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62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 РАЗВИТИЕ ИНФРАСТРУКТУРЫ И КОМФОРТНОЙ ГОРОДСКОЙ СРЕДЫ,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438 539,62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323 049,07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115 490,55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9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Цель 2 уровня: РАЗВИТИЕ ЭФФЕКТИВНОСТИ И РЕЗУЛЬТАТИВНОСТИ МУНИЦИПАЛЬНОГО САМОУПРАВЛЕНИЯ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543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5.1.</w:t>
            </w:r>
          </w:p>
        </w:tc>
        <w:tc>
          <w:tcPr>
            <w:tcW w:w="10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Повышение качества предоставления муниципальных услуг и выполнения муниципальных функций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253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5.2.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«Развитие информационного общества на территории Соликамского городского округа»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7 244,12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7 244,12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401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«Совершенствование системы предоставления муниципальных услуг и выполнения муниципальных функций»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320,00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320,00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«Информационное общество»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2 579,80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2 579,80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532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«Развитие информационного общества на территории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4 344,32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4 344,32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Цель 3 уровня: Развитие общественного самоуправления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28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«Развитие общественного самоуправления в городе Соликамске»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7 010,40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6 360,40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650,00</w:t>
            </w:r>
          </w:p>
        </w:tc>
      </w:tr>
      <w:tr w:rsidR="00DB50F7" w:rsidRPr="00903584" w:rsidTr="00EF3DA5">
        <w:trPr>
          <w:trHeight w:val="340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«Поддержка и развитие общественных инициатив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2 935,00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2 370,00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565,00</w:t>
            </w:r>
          </w:p>
        </w:tc>
      </w:tr>
      <w:tr w:rsidR="00DB50F7" w:rsidRPr="00903584" w:rsidTr="00EF3DA5">
        <w:trPr>
          <w:trHeight w:val="49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«Поддержка ветеранов войны, труда, Вооруженных сил и правоохранительных органов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1 990,70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1 990,70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94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«Социальная реабилитация и обеспечение жизнедеятельности инвалидов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1 823,30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1 768,30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55,00</w:t>
            </w:r>
          </w:p>
        </w:tc>
      </w:tr>
      <w:tr w:rsidR="00DB50F7" w:rsidRPr="00903584" w:rsidTr="00EF3DA5">
        <w:trPr>
          <w:trHeight w:val="393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«Укрепление гражданского единства и межнационального согласия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261,40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231,40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30,00</w:t>
            </w:r>
          </w:p>
        </w:tc>
      </w:tr>
      <w:tr w:rsidR="00DB50F7" w:rsidRPr="00903584" w:rsidTr="00EF3DA5">
        <w:trPr>
          <w:trHeight w:val="34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5.3.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 xml:space="preserve">Цель 3 уровня: Ресурсное обеспечение деятельности органов местного самоуправления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416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МП «Ресурсное обеспечение деятельности органов местного самоуправления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124 182,20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115 162,60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4 804,90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4 214,70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298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«Развитие муниципальной службы в Соликамском городском округе»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1 452,10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1 452,10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49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Подпрограмма «Обеспечение реализации муниципальной программы «Ресурсное обеспечение деятельности органов местного самоуправления Соликамского городского округа»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122 730,10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113 710,50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4 804,90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4 214,70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35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цели 2 уровня: РАЗВИТИЕ ЭФФЕКТИВНОСТИ И РЕЗУЛЬТАТИВНОСТИ МУНИЦИПАЛЬНОГО САМОУПРАВЛЕНИЯ,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138 436,72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128 767,12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4 804,90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4 214,70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650,00</w:t>
            </w:r>
          </w:p>
        </w:tc>
      </w:tr>
      <w:tr w:rsidR="00DB50F7" w:rsidRPr="00903584" w:rsidTr="00EF3DA5">
        <w:trPr>
          <w:trHeight w:val="344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 xml:space="preserve">ПРИОРИТЕТНЫЕ РЕГИОНАЛЬНЫЕ ПРОЕКТЫ И ИНВЕСТИЦИОННЫЕ ПРОЕКТЫ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41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lastRenderedPageBreak/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  <w:i/>
                <w:iCs/>
              </w:rPr>
            </w:pPr>
            <w:r w:rsidRPr="00903584">
              <w:rPr>
                <w:b/>
                <w:bCs/>
                <w:i/>
                <w:iCs/>
              </w:rPr>
              <w:t>Реализация муниципальных программ, приоритетных муниципальных проектов в рамках приоритетных региональных проектов на условиях софинансирования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Всего, в том числе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149 377,67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31 263,68</w:t>
            </w:r>
          </w:p>
        </w:tc>
      </w:tr>
      <w:tr w:rsidR="00DB50F7" w:rsidRPr="00903584" w:rsidTr="00EF3DA5">
        <w:trPr>
          <w:trHeight w:val="360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 xml:space="preserve">краевой бюджет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118 114,00</w:t>
            </w:r>
          </w:p>
        </w:tc>
      </w:tr>
      <w:tr w:rsidR="00DB50F7" w:rsidRPr="00903584" w:rsidTr="00EF3DA5">
        <w:trPr>
          <w:trHeight w:val="342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404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</w:pPr>
            <w:r w:rsidRPr="00903584"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0,00</w:t>
            </w:r>
          </w:p>
        </w:tc>
      </w:tr>
      <w:tr w:rsidR="00DB50F7" w:rsidRPr="00903584" w:rsidTr="00EF3DA5">
        <w:trPr>
          <w:trHeight w:val="51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ПРИОРИТЕТНЫМ РЕГИОНАЛЬНЫМ ПРОЕКТАМ и ИНВЕСТИЦИОННЫМ ПРОЕКТАМ,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149 377,67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31 263,68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 xml:space="preserve">краевой бюджет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118 114,00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0,00</w:t>
            </w:r>
          </w:p>
        </w:tc>
      </w:tr>
      <w:tr w:rsidR="00DB50F7" w:rsidRPr="00903584" w:rsidTr="00EF3DA5">
        <w:trPr>
          <w:trHeight w:val="945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 </w:t>
            </w: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50F7" w:rsidRPr="00903584" w:rsidRDefault="00DB50F7" w:rsidP="00EF3DA5">
            <w:pPr>
              <w:spacing w:line="240" w:lineRule="exact"/>
              <w:rPr>
                <w:b/>
                <w:bCs/>
              </w:rPr>
            </w:pPr>
            <w:r w:rsidRPr="00903584">
              <w:rPr>
                <w:b/>
                <w:bCs/>
              </w:rPr>
              <w:t>ИТОГО по ПРОГРАММЕ КОМПЛЕКСНОГО СОЦИАЛЬНО ЭКОНОМИЧЕСКОГО РАЗВИТИЯ, в том числе: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2 335 161,50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местный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1 166 074,95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краевой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1 133 056,85</w:t>
            </w:r>
          </w:p>
        </w:tc>
      </w:tr>
      <w:tr w:rsidR="00DB50F7" w:rsidRPr="00903584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федеральный бюджет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03584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12 214,70</w:t>
            </w:r>
          </w:p>
        </w:tc>
      </w:tr>
      <w:tr w:rsidR="00DB50F7" w:rsidRPr="0094763E" w:rsidTr="00EF3DA5">
        <w:trPr>
          <w:trHeight w:val="315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50F7" w:rsidRPr="00903584" w:rsidRDefault="00DB50F7" w:rsidP="00EF3DA5">
            <w:pPr>
              <w:spacing w:line="240" w:lineRule="exact"/>
            </w:pPr>
          </w:p>
        </w:tc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50F7" w:rsidRPr="00903584" w:rsidRDefault="00DB50F7" w:rsidP="00EF3DA5">
            <w:pPr>
              <w:spacing w:line="240" w:lineRule="exact"/>
              <w:jc w:val="right"/>
              <w:rPr>
                <w:b/>
                <w:bCs/>
              </w:rPr>
            </w:pPr>
            <w:r w:rsidRPr="00903584">
              <w:rPr>
                <w:b/>
                <w:bCs/>
              </w:rPr>
              <w:t>внебюджетные средства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50F7" w:rsidRPr="0094763E" w:rsidRDefault="00DB50F7" w:rsidP="00EF3DA5">
            <w:pPr>
              <w:spacing w:line="240" w:lineRule="exact"/>
              <w:jc w:val="center"/>
              <w:rPr>
                <w:b/>
                <w:bCs/>
              </w:rPr>
            </w:pPr>
            <w:r w:rsidRPr="00903584">
              <w:rPr>
                <w:b/>
                <w:bCs/>
              </w:rPr>
              <w:t>23 815,00</w:t>
            </w:r>
          </w:p>
        </w:tc>
      </w:tr>
    </w:tbl>
    <w:p w:rsidR="00DB50F7" w:rsidRPr="00245A6B" w:rsidRDefault="00DB50F7" w:rsidP="00DB50F7">
      <w:pPr>
        <w:spacing w:line="240" w:lineRule="exact"/>
        <w:rPr>
          <w:sz w:val="28"/>
          <w:szCs w:val="28"/>
        </w:rPr>
      </w:pP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</w:p>
    <w:p w:rsidR="00DB50F7" w:rsidRDefault="00DB50F7" w:rsidP="00DB50F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lastRenderedPageBreak/>
        <w:t>Приложение 4</w:t>
      </w: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к решению Соликамской</w:t>
      </w: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городской Думы</w:t>
      </w:r>
    </w:p>
    <w:p w:rsidR="00DB50F7" w:rsidRDefault="005C6F7B" w:rsidP="00DB50F7">
      <w:pPr>
        <w:spacing w:line="240" w:lineRule="exact"/>
        <w:ind w:left="-2663" w:firstLine="13720"/>
        <w:rPr>
          <w:sz w:val="28"/>
          <w:szCs w:val="28"/>
        </w:rPr>
      </w:pPr>
      <w:r>
        <w:rPr>
          <w:sz w:val="28"/>
          <w:szCs w:val="28"/>
        </w:rPr>
        <w:t xml:space="preserve">от 28.03.2018 </w:t>
      </w:r>
      <w:r w:rsidR="004D27BC">
        <w:rPr>
          <w:sz w:val="28"/>
          <w:szCs w:val="28"/>
        </w:rPr>
        <w:t>№ 268</w:t>
      </w:r>
    </w:p>
    <w:p w:rsidR="00DB50F7" w:rsidRDefault="00DB50F7" w:rsidP="00DB50F7">
      <w:pPr>
        <w:spacing w:line="240" w:lineRule="exact"/>
        <w:ind w:left="-2663" w:firstLine="13720"/>
        <w:rPr>
          <w:sz w:val="28"/>
          <w:szCs w:val="28"/>
        </w:rPr>
      </w:pPr>
    </w:p>
    <w:p w:rsidR="00DB50F7" w:rsidRPr="00245A6B" w:rsidRDefault="00DB50F7" w:rsidP="00DB50F7">
      <w:pPr>
        <w:spacing w:line="240" w:lineRule="exact"/>
        <w:ind w:left="-2663" w:firstLine="13720"/>
        <w:rPr>
          <w:sz w:val="28"/>
          <w:szCs w:val="28"/>
        </w:rPr>
      </w:pPr>
      <w:r w:rsidRPr="00245A6B">
        <w:rPr>
          <w:sz w:val="28"/>
          <w:szCs w:val="28"/>
        </w:rPr>
        <w:t>Приложение 7 к Программе</w:t>
      </w:r>
    </w:p>
    <w:p w:rsidR="00DB50F7" w:rsidRDefault="00DB50F7" w:rsidP="00DB50F7">
      <w:pPr>
        <w:jc w:val="right"/>
        <w:rPr>
          <w:b/>
          <w:sz w:val="28"/>
          <w:szCs w:val="28"/>
        </w:rPr>
      </w:pPr>
    </w:p>
    <w:p w:rsidR="00DB50F7" w:rsidRPr="00D57F86" w:rsidRDefault="00DB50F7" w:rsidP="00DB50F7">
      <w:pPr>
        <w:spacing w:before="240"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 xml:space="preserve">Индикативный план реализации </w:t>
      </w:r>
    </w:p>
    <w:p w:rsidR="00DB50F7" w:rsidRPr="00D57F86" w:rsidRDefault="00DB50F7" w:rsidP="00DB50F7">
      <w:pPr>
        <w:spacing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 xml:space="preserve">Программы комплексного социально-экономического развития Соликамского городского округа </w:t>
      </w:r>
    </w:p>
    <w:p w:rsidR="00DB50F7" w:rsidRPr="00D57F86" w:rsidRDefault="00DB50F7" w:rsidP="00DB50F7">
      <w:pPr>
        <w:spacing w:after="240" w:line="240" w:lineRule="exact"/>
        <w:ind w:firstLine="709"/>
        <w:jc w:val="center"/>
        <w:rPr>
          <w:b/>
          <w:sz w:val="28"/>
          <w:szCs w:val="28"/>
        </w:rPr>
      </w:pPr>
      <w:r w:rsidRPr="00D57F86">
        <w:rPr>
          <w:b/>
          <w:sz w:val="28"/>
          <w:szCs w:val="28"/>
        </w:rPr>
        <w:t>на 2018 год</w:t>
      </w:r>
    </w:p>
    <w:tbl>
      <w:tblPr>
        <w:tblW w:w="1433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2489"/>
        <w:gridCol w:w="1843"/>
      </w:tblGrid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Показатель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2018 г.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 РАЗВИТИЕ СОЦИАЛЬНОЙ СФЕРЫ.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1.1. Комплексное и эффективное развитие муниципальной системы  образования, обеспечивающее повышение доступности и качества образования.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доступностью и качеством услуг образования по итогам опросов общественного мнения,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68</w:t>
            </w:r>
          </w:p>
        </w:tc>
      </w:tr>
      <w:tr w:rsidR="00DB50F7" w:rsidRPr="003D6798" w:rsidTr="00EF3DA5">
        <w:trPr>
          <w:trHeight w:val="404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детей от 2 до 7 лет, стоящих в очереди в дошкольные образовательные организации,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14</w:t>
            </w:r>
          </w:p>
        </w:tc>
      </w:tr>
      <w:tr w:rsidR="00DB50F7" w:rsidRPr="003D6798" w:rsidTr="00EF3DA5">
        <w:trPr>
          <w:trHeight w:val="45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выпускников 11-х классов, получивших аттестаты о среднем образовании,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100</w:t>
            </w:r>
          </w:p>
        </w:tc>
      </w:tr>
      <w:tr w:rsidR="00DB50F7" w:rsidRPr="003D6798" w:rsidTr="00EF3DA5">
        <w:trPr>
          <w:trHeight w:val="651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детей, охваченных образовательными программами  дополнительного образования детей, в общей численности детей и молодежи в возрасте 5-18 лет,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76,5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1.3. Повышение качества услуг в сфере культуры, туризма и молодежной политики.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качеством предоставляемых услуг в сфере культуры, туризма и молодежной политики,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80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1.4. Создание условий для занятий физической культурой и массовым спортом.</w:t>
            </w:r>
          </w:p>
        </w:tc>
      </w:tr>
      <w:tr w:rsidR="00DB50F7" w:rsidRPr="003D6798" w:rsidTr="00EF3DA5">
        <w:trPr>
          <w:trHeight w:val="457"/>
        </w:trPr>
        <w:tc>
          <w:tcPr>
            <w:tcW w:w="124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населения, систематически занимающегося физической культурой и спортом, %.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36</w:t>
            </w:r>
          </w:p>
        </w:tc>
      </w:tr>
      <w:tr w:rsidR="00DB50F7" w:rsidRPr="003D6798" w:rsidTr="00EF3DA5">
        <w:trPr>
          <w:trHeight w:val="258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качеством предоставляемых услуг в сфере физической культуры и спорта,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65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1.5. Рост благосостояния граждан города Соликамска – получателей мер социальной поддержки.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получивших социальную поддержку, в общем числе граждан, обратившихся за социальной поддержкой.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38,7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lastRenderedPageBreak/>
              <w:t>2. РАЗВИТИЕ КОМПЛЕКСНОЙ БЕЗОПАСНОСТИ ГОРОДСКОЙ СРЕДЫ.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2.1. Обеспечение общественной безопасности.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Количество совершенных преступлений на 10000 человек населения города,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202,6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2.2. Обеспечение безопасности жизнедеятельности населения Соликамского городского округа.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Количество населения, охваченного мероприятиями по ГО, предупреждению и ликвидации ЧС природного и техногенного характера,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95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2.3. Совершенствование экологической безопасности, экологического образования, экологической культуры на территории Соликамского городского округа.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Индекс загрязнения атмосферного воздуха, ИЗА.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Индекс загрязнения воды, класс (</w:t>
            </w:r>
            <w:proofErr w:type="gramStart"/>
            <w:r w:rsidRPr="003D6798">
              <w:rPr>
                <w:color w:val="000000"/>
              </w:rPr>
              <w:t>слабозагрязненная</w:t>
            </w:r>
            <w:proofErr w:type="gramEnd"/>
            <w:r w:rsidRPr="003D6798">
              <w:rPr>
                <w:color w:val="00000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2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населения, охваченного экологической пропагандой, 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47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 ЭКОНОМИЧЕСКОЕ РАЗВИТИЕ.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3.1. Развитие малого и среднего предпринимательства.</w:t>
            </w:r>
          </w:p>
        </w:tc>
      </w:tr>
      <w:tr w:rsidR="00DB50F7" w:rsidRPr="003D6798" w:rsidTr="00EF3DA5">
        <w:trPr>
          <w:trHeight w:val="533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среднесписочной численности работников малых и средних предприятий в среднесписочной численности работников предприятий и организаций города,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33,5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3.2. Повышение эффективности управления муниципальной собственностью.</w:t>
            </w:r>
          </w:p>
        </w:tc>
      </w:tr>
      <w:tr w:rsidR="00DB50F7" w:rsidRPr="003D6798" w:rsidTr="00EF3DA5">
        <w:trPr>
          <w:trHeight w:val="319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земельных участков и имущества Соликамского городского округа, вовлеченного в хозяйственный оборот,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82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 РАЗВИТИЕ ИНФРАСТРУКТУРЫ И КОМФОРТНОЙ ГОРОДСКОЙ СРЕДЫ.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4.1. Благоустройство городского пространства.</w:t>
            </w:r>
          </w:p>
        </w:tc>
      </w:tr>
      <w:tr w:rsidR="00DB50F7" w:rsidRPr="003D6798" w:rsidTr="00EF3DA5">
        <w:trPr>
          <w:trHeight w:val="27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Площадь мест общего пользования, подлежащая комплексному благоустройству,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809,8951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Увеличение числа элементов благоустройства,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30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4.2. Повышение уровня обеспеченности и качества коммунальных услуг.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Готовность жилищного фонда, котельных, тепловых сетей, центральных точек приема (ЦТП) к отопительному периоду,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100</w:t>
            </w:r>
          </w:p>
        </w:tc>
      </w:tr>
      <w:tr w:rsidR="00DB50F7" w:rsidRPr="003D6798" w:rsidTr="00EF3DA5">
        <w:trPr>
          <w:trHeight w:val="423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 xml:space="preserve">Сокращение протяженности бесхозяйных инженерных сетей в расчете на одного проживающего, </w:t>
            </w:r>
            <w:proofErr w:type="gramStart"/>
            <w:r w:rsidRPr="003D6798">
              <w:rPr>
                <w:color w:val="000000"/>
              </w:rPr>
              <w:t>км</w:t>
            </w:r>
            <w:proofErr w:type="gramEnd"/>
            <w:r w:rsidRPr="003D6798">
              <w:rPr>
                <w:color w:val="00000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0,0018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4.3. Развитие дорожной сети и логистики Соликамского городского округа.</w:t>
            </w:r>
          </w:p>
        </w:tc>
      </w:tr>
      <w:tr w:rsidR="00DB50F7" w:rsidRPr="003D6798" w:rsidTr="00EF3DA5">
        <w:trPr>
          <w:trHeight w:val="960"/>
        </w:trPr>
        <w:tc>
          <w:tcPr>
            <w:tcW w:w="1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lastRenderedPageBreak/>
              <w:t>Доля автомобильных дорог местного значения, соответствующих нормативным и допустимым требованиям к транспортно-эксплуатационным показателям по сети автомобильных дорог общего пользования местного значения, %.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43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4.4. Административное и инфраструктурное обеспечение функционирования объектов жилищной и социальной сферы и стимулирование нового строительства.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Годовой объём ввода жилья, 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3,0</w:t>
            </w:r>
          </w:p>
        </w:tc>
      </w:tr>
      <w:tr w:rsidR="00DB50F7" w:rsidRPr="003D6798" w:rsidTr="00EF3DA5">
        <w:trPr>
          <w:trHeight w:val="330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Общая площадь расселенного аварийного и ветхого жилищного фонда, тыс.кв.м.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0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 РАЗВИТИЕ ЭФФЕКТИВНОСТИ И РЕЗУЛЬТАТИВНОСТИ МУНИЦИПАЛЬНОГО САМОУПРАВЛЕНИЯ.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5.1. Повышение качества предоставления муниципальных услуг и выполнения муниципальных функций.</w:t>
            </w:r>
          </w:p>
        </w:tc>
      </w:tr>
      <w:tr w:rsidR="00DB50F7" w:rsidRPr="003D6798" w:rsidTr="00EF3DA5">
        <w:trPr>
          <w:trHeight w:val="28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удовлетворенных качеством и доступностью муниципальных услуг,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90</w:t>
            </w:r>
          </w:p>
        </w:tc>
      </w:tr>
      <w:tr w:rsidR="00DB50F7" w:rsidRPr="003D6798" w:rsidTr="00EF3DA5">
        <w:trPr>
          <w:trHeight w:val="558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удовлетворенных информационной открытостью деятельности администрации города Соликамска по результатам социологических опросов (% от числа опрошенных),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40</w:t>
            </w:r>
          </w:p>
        </w:tc>
      </w:tr>
      <w:tr w:rsidR="00DB50F7" w:rsidRPr="003D6798" w:rsidTr="00EF3DA5">
        <w:trPr>
          <w:trHeight w:val="397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граждан, использующих механизм получения государственных и муниципальных услуг в электронной форме,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70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>5.2. Развитие общественного самоуправления.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Доля жителей Соликамского городского округа, принимающих участие в деятельности общественных организаций и объединений,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37,8</w:t>
            </w:r>
          </w:p>
        </w:tc>
      </w:tr>
      <w:tr w:rsidR="00DB50F7" w:rsidRPr="003D6798" w:rsidTr="00EF3DA5">
        <w:trPr>
          <w:trHeight w:val="645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Наличие трехстороннего соглашения между профессиональными союзами, работодателями и администрацией города,  да/нет.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да</w:t>
            </w:r>
          </w:p>
        </w:tc>
      </w:tr>
      <w:tr w:rsidR="00DB50F7" w:rsidRPr="003D6798" w:rsidTr="00EF3DA5">
        <w:trPr>
          <w:trHeight w:val="330"/>
        </w:trPr>
        <w:tc>
          <w:tcPr>
            <w:tcW w:w="143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rPr>
                <w:b/>
                <w:bCs/>
                <w:color w:val="000000"/>
              </w:rPr>
            </w:pPr>
            <w:r w:rsidRPr="003D6798">
              <w:rPr>
                <w:b/>
                <w:bCs/>
                <w:color w:val="000000"/>
              </w:rPr>
              <w:t xml:space="preserve">5.3.Ресурсное обеспечение деятельности органов местного самоуправления. </w:t>
            </w:r>
          </w:p>
        </w:tc>
      </w:tr>
      <w:tr w:rsidR="00DB50F7" w:rsidRPr="003D6798" w:rsidTr="00EF3DA5">
        <w:trPr>
          <w:trHeight w:val="489"/>
        </w:trPr>
        <w:tc>
          <w:tcPr>
            <w:tcW w:w="124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both"/>
              <w:rPr>
                <w:color w:val="000000"/>
              </w:rPr>
            </w:pPr>
            <w:r w:rsidRPr="003D6798">
              <w:rPr>
                <w:color w:val="000000"/>
              </w:rPr>
              <w:t>Удовлетворенность населения деятельностью органов местного самоуправления городского округа, %.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50F7" w:rsidRPr="003D6798" w:rsidRDefault="00DB50F7" w:rsidP="00EF3DA5">
            <w:pPr>
              <w:spacing w:line="240" w:lineRule="exact"/>
              <w:jc w:val="center"/>
              <w:rPr>
                <w:color w:val="000000"/>
              </w:rPr>
            </w:pPr>
            <w:r w:rsidRPr="003D6798">
              <w:rPr>
                <w:color w:val="000000"/>
              </w:rPr>
              <w:t>48</w:t>
            </w:r>
          </w:p>
        </w:tc>
      </w:tr>
    </w:tbl>
    <w:p w:rsidR="00DB50F7" w:rsidRPr="00D57F86" w:rsidRDefault="00DB50F7" w:rsidP="00DB50F7">
      <w:pPr>
        <w:ind w:firstLine="709"/>
        <w:jc w:val="right"/>
      </w:pPr>
    </w:p>
    <w:p w:rsidR="00DB50F7" w:rsidRPr="008F141C" w:rsidRDefault="00DB50F7" w:rsidP="00DB50F7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DB50F7" w:rsidRPr="008F141C" w:rsidSect="00EF3DA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Pr="00AB0263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AB0263" w:rsidRDefault="00AB0263" w:rsidP="00DB50F7">
      <w:pPr>
        <w:spacing w:line="240" w:lineRule="exact"/>
        <w:jc w:val="both"/>
        <w:rPr>
          <w:b/>
          <w:sz w:val="28"/>
          <w:szCs w:val="28"/>
        </w:rPr>
      </w:pPr>
      <w:r w:rsidRPr="00AB0263"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269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установлении дополнительных оснований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признания </w:t>
      </w:r>
      <w:proofErr w:type="gramStart"/>
      <w:r>
        <w:rPr>
          <w:b/>
          <w:sz w:val="28"/>
          <w:szCs w:val="28"/>
        </w:rPr>
        <w:t>безнадежными</w:t>
      </w:r>
      <w:proofErr w:type="gramEnd"/>
      <w:r>
        <w:rPr>
          <w:b/>
          <w:sz w:val="28"/>
          <w:szCs w:val="28"/>
        </w:rPr>
        <w:t xml:space="preserve"> к взысканию недоимки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местным налогам, задолженности по пеням и штрафам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 этим налогам</w:t>
      </w:r>
    </w:p>
    <w:p w:rsidR="00DB50F7" w:rsidRPr="00E30509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pStyle w:val="ConsPlusNormal0"/>
        <w:ind w:firstLine="540"/>
        <w:jc w:val="both"/>
        <w:rPr>
          <w:color w:val="000000"/>
        </w:rPr>
      </w:pPr>
    </w:p>
    <w:p w:rsidR="00DB50F7" w:rsidRPr="00086B0E" w:rsidRDefault="00DB50F7" w:rsidP="00DB50F7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86B0E">
        <w:rPr>
          <w:sz w:val="28"/>
          <w:szCs w:val="28"/>
        </w:rPr>
        <w:t>В соответствии с пунктом 3 статьи 59 Налогового кодекса Российской Федерации,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>статьями 16, 35 Федерального закона от 06.10.2003 № 131-ФЗ «Об общих принципах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>организации местного самоуправления в</w:t>
      </w:r>
      <w:r>
        <w:rPr>
          <w:sz w:val="28"/>
          <w:szCs w:val="28"/>
        </w:rPr>
        <w:t xml:space="preserve"> </w:t>
      </w:r>
      <w:r w:rsidRPr="00086B0E">
        <w:rPr>
          <w:sz w:val="28"/>
          <w:szCs w:val="28"/>
        </w:rPr>
        <w:t xml:space="preserve">Российской Федерации», </w:t>
      </w:r>
      <w:r w:rsidRPr="00086B0E">
        <w:rPr>
          <w:color w:val="000000"/>
          <w:sz w:val="28"/>
          <w:szCs w:val="28"/>
        </w:rPr>
        <w:t>статьей 23 Устава Соликамского городского округа</w:t>
      </w:r>
    </w:p>
    <w:p w:rsidR="00DB50F7" w:rsidRDefault="00DB50F7" w:rsidP="00DB50F7">
      <w:pPr>
        <w:pStyle w:val="ConsPlusNormal0"/>
        <w:ind w:firstLine="540"/>
        <w:jc w:val="both"/>
        <w:rPr>
          <w:color w:val="000000"/>
        </w:rPr>
      </w:pPr>
    </w:p>
    <w:p w:rsidR="00DB50F7" w:rsidRPr="00E30509" w:rsidRDefault="00DB50F7" w:rsidP="005C6F7B">
      <w:pPr>
        <w:pStyle w:val="ConsPlusNormal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0509">
        <w:rPr>
          <w:rFonts w:ascii="Times New Roman" w:hAnsi="Times New Roman" w:cs="Times New Roman"/>
          <w:color w:val="000000"/>
          <w:sz w:val="28"/>
          <w:szCs w:val="28"/>
        </w:rPr>
        <w:t>Соликамская городская Дума РЕШИЛА:</w:t>
      </w:r>
    </w:p>
    <w:p w:rsidR="00DB50F7" w:rsidRDefault="00DB50F7" w:rsidP="00DB50F7">
      <w:pPr>
        <w:pStyle w:val="ConsPlusNormal0"/>
        <w:jc w:val="both"/>
        <w:outlineLvl w:val="0"/>
      </w:pPr>
    </w:p>
    <w:p w:rsidR="00DB50F7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0071">
        <w:rPr>
          <w:sz w:val="28"/>
          <w:szCs w:val="28"/>
        </w:rPr>
        <w:t xml:space="preserve">1. Установить </w:t>
      </w:r>
      <w:r>
        <w:rPr>
          <w:sz w:val="28"/>
          <w:szCs w:val="28"/>
        </w:rPr>
        <w:t xml:space="preserve">следующие </w:t>
      </w:r>
      <w:r w:rsidRPr="00CE0071">
        <w:rPr>
          <w:sz w:val="28"/>
          <w:szCs w:val="28"/>
        </w:rPr>
        <w:t>дополнительные основания признания безнадежными к взысканию</w:t>
      </w:r>
      <w:r>
        <w:rPr>
          <w:sz w:val="28"/>
          <w:szCs w:val="28"/>
        </w:rPr>
        <w:t xml:space="preserve"> </w:t>
      </w:r>
      <w:r w:rsidRPr="00CE0071">
        <w:rPr>
          <w:sz w:val="28"/>
          <w:szCs w:val="28"/>
        </w:rPr>
        <w:t>недоимки по местным налогам, задолженности по пеням и штрафам по этим налогам</w:t>
      </w:r>
      <w:r>
        <w:rPr>
          <w:sz w:val="28"/>
          <w:szCs w:val="28"/>
        </w:rPr>
        <w:t xml:space="preserve">: </w:t>
      </w:r>
    </w:p>
    <w:p w:rsidR="00DB50F7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наличие недоимки, задолженности по пеням </w:t>
      </w:r>
      <w:r w:rsidRPr="00903584">
        <w:rPr>
          <w:sz w:val="28"/>
          <w:szCs w:val="28"/>
        </w:rPr>
        <w:t>и</w:t>
      </w:r>
      <w:r>
        <w:rPr>
          <w:sz w:val="28"/>
          <w:szCs w:val="28"/>
        </w:rPr>
        <w:t xml:space="preserve"> штрафам по отменённым </w:t>
      </w:r>
      <w:r w:rsidR="005C6F7B">
        <w:rPr>
          <w:sz w:val="28"/>
          <w:szCs w:val="28"/>
        </w:rPr>
        <w:t xml:space="preserve">до 01 января 2017 года </w:t>
      </w:r>
      <w:r>
        <w:rPr>
          <w:sz w:val="28"/>
          <w:szCs w:val="28"/>
        </w:rPr>
        <w:t>местным налогам</w:t>
      </w:r>
      <w:r w:rsidR="005C6F7B">
        <w:rPr>
          <w:sz w:val="28"/>
          <w:szCs w:val="28"/>
        </w:rPr>
        <w:t>и сборам</w:t>
      </w:r>
      <w:r>
        <w:rPr>
          <w:sz w:val="28"/>
          <w:szCs w:val="28"/>
        </w:rPr>
        <w:t>, в отношении которых истёк срок взыскания, установленный федеральным законодательством;</w:t>
      </w:r>
    </w:p>
    <w:p w:rsidR="00DB50F7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наличие у физического лица задолженности по местным налогам (пеням и штрафам по данным налогам), принудительное взыскание которых невозможно по основаниям и срокам, установленным пунктами 2, 3, 4 статьи 48 Налогового Кодекса Российской Федерации, не превышающей 500 рублей, по каждому налогу и каждому виду платежа;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F5366">
        <w:rPr>
          <w:sz w:val="28"/>
          <w:szCs w:val="28"/>
        </w:rPr>
        <w:t>1.3. наличи</w:t>
      </w:r>
      <w:r>
        <w:rPr>
          <w:sz w:val="28"/>
          <w:szCs w:val="28"/>
        </w:rPr>
        <w:t>е</w:t>
      </w:r>
      <w:r w:rsidRPr="00AF5366">
        <w:rPr>
          <w:sz w:val="28"/>
          <w:szCs w:val="28"/>
        </w:rPr>
        <w:t xml:space="preserve"> у физического лица задолженности по местным налогам (пеням и штрафам по данным налогам), с момента образования которой прошло более 5 лет, и непогашенной после неоднократно (не менее двух раз) вынесения судебным приставом-исполнителем постановления об окончании исполнительного производства и о возвращении взыскателю (налоговому </w:t>
      </w:r>
      <w:r w:rsidRPr="00AF5366">
        <w:rPr>
          <w:sz w:val="28"/>
          <w:szCs w:val="28"/>
        </w:rPr>
        <w:lastRenderedPageBreak/>
        <w:t xml:space="preserve">органу) исполнительного документа по основаниям, </w:t>
      </w:r>
      <w:r w:rsidRPr="00903584">
        <w:rPr>
          <w:sz w:val="28"/>
          <w:szCs w:val="28"/>
        </w:rPr>
        <w:t>предусмотренным пунктами 3, 4 части 1 статьи 46 Федерального закона от</w:t>
      </w:r>
      <w:proofErr w:type="gramEnd"/>
      <w:r w:rsidRPr="00903584">
        <w:rPr>
          <w:sz w:val="28"/>
          <w:szCs w:val="28"/>
        </w:rPr>
        <w:t xml:space="preserve"> 02.10.2007 № 229-ФЗ «Об исполнительном производстве»;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03584">
        <w:rPr>
          <w:sz w:val="28"/>
          <w:szCs w:val="28"/>
        </w:rPr>
        <w:t>1.4. смерть физического лица или объявление его умершим в порядке, установленном гражданским процессуальным законодательством Российской Федерации, и неполучение его наследниками в установленном законодательством Российской Федерации порядке свидетельства о праве на наследство, и не направление наследниками нотариусу в установленном законодательством Российской Федерации порядке заявления о принятии наследства в течение трех лет со дня открытия наследства - в части недоимки по местным налогам</w:t>
      </w:r>
      <w:proofErr w:type="gramEnd"/>
      <w:r w:rsidRPr="00903584">
        <w:rPr>
          <w:sz w:val="28"/>
          <w:szCs w:val="28"/>
        </w:rPr>
        <w:t>, а также задолженности по пеням и штрафам по этим налогам, образовавшимся до дня открытия наследства.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 Списание недоимки по местным налогам, задолженности по пеням и штрафам по этим налогам в случаях, предусмотренных пунктом 1 настоящего решения, производится на основании следующих документов: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2.1. при наличии основания, указанного в подпункте 1.1. настоящего решения: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справки налогового органа по месту учета физического лица </w:t>
      </w:r>
      <w:r w:rsidR="00BE159E">
        <w:rPr>
          <w:sz w:val="28"/>
          <w:szCs w:val="28"/>
        </w:rPr>
        <w:t xml:space="preserve">(по месту регистрации индивидуального предпринимателя, организации </w:t>
      </w:r>
      <w:proofErr w:type="gramStart"/>
      <w:r w:rsidR="00BE159E">
        <w:rPr>
          <w:sz w:val="28"/>
          <w:szCs w:val="28"/>
        </w:rPr>
        <w:t>-н</w:t>
      </w:r>
      <w:proofErr w:type="gramEnd"/>
      <w:r w:rsidR="00BE159E">
        <w:rPr>
          <w:sz w:val="28"/>
          <w:szCs w:val="28"/>
        </w:rPr>
        <w:t xml:space="preserve">алогоплательщика) </w:t>
      </w:r>
      <w:r w:rsidRPr="00903584">
        <w:rPr>
          <w:sz w:val="28"/>
          <w:szCs w:val="28"/>
        </w:rPr>
        <w:t>о суммах недоимки, задолженности по пеням и штрафам по местным налогам</w:t>
      </w:r>
      <w:r w:rsidR="00BE159E">
        <w:rPr>
          <w:sz w:val="28"/>
          <w:szCs w:val="28"/>
        </w:rPr>
        <w:t xml:space="preserve"> и сборам</w:t>
      </w:r>
      <w:r w:rsidRPr="00903584">
        <w:rPr>
          <w:sz w:val="28"/>
          <w:szCs w:val="28"/>
        </w:rPr>
        <w:t xml:space="preserve">; 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2.2. при наличии оснований, указанных в подпунктах 1.2. и 1.3. настоящего решения: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справки налогового органа по месту учета физического лица о суммах недоимки, задолженности по пеням и штрафам по местным налогам;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копии постановления о возвращении исполнительного документа, по которому взыскание производилось или произведено частично, либо копии постановления об окончании исполнительного производства, вынесенных судебным приставом-исполнителем, акта о наличии обстоятельств, в соответствии с которыми исполнительный документ возвращается взыскателю;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2.3. при наличии основания, указанного в подпункте 1.4. настоящего решения: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справки налогового органа по месту учета физического лица о суммах недоимки, задолженности по пеням и штрафам по местным налогам; 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</w:t>
      </w:r>
      <w:proofErr w:type="gramStart"/>
      <w:r w:rsidRPr="00903584">
        <w:rPr>
          <w:sz w:val="28"/>
          <w:szCs w:val="28"/>
        </w:rPr>
        <w:t xml:space="preserve">сведений о факте смерти физического лица, полученных от органов записи актов гражданского состояния, или копии судебного решения об объявлении физического лица умершим; </w:t>
      </w:r>
      <w:proofErr w:type="gramEnd"/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 сведений органов (учреждений), уполномоченных совершать нотариальные действия, или нотариусов, занимающихся частной практикой, о том, что в течение трех лет со дня открытия наследства оно не принято наследником.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3. Рекомендовать Межрайонной ИФНС России № 11 по Пермскому краю: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3.1. осуществлять контроль за правильностью списания </w:t>
      </w:r>
      <w:proofErr w:type="gramStart"/>
      <w:r w:rsidRPr="00903584">
        <w:rPr>
          <w:sz w:val="28"/>
          <w:szCs w:val="28"/>
        </w:rPr>
        <w:t>безнадежных</w:t>
      </w:r>
      <w:proofErr w:type="gramEnd"/>
      <w:r w:rsidRPr="00903584">
        <w:rPr>
          <w:sz w:val="28"/>
          <w:szCs w:val="28"/>
        </w:rPr>
        <w:t xml:space="preserve"> к взысканию недоимки, задолженности по пеням и штрафам по местным налогам по дополнительным основаниям, предусмотренным настоящим решением;</w:t>
      </w:r>
    </w:p>
    <w:p w:rsidR="00DB50F7" w:rsidRPr="00903584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lastRenderedPageBreak/>
        <w:t>3.2. направлять сведения об общей сумме списанной недоимки по местным налогам, задолженности по пеням и штрафам по указанным налогам, подлежащим зачислению в бюджет Соликамского городского округа, ежеквартально не позднее 20 числа месяца, следующего за отчётным кварталом, в финансовое управление администрации города Соликамска.</w:t>
      </w:r>
    </w:p>
    <w:p w:rsidR="00DB50F7" w:rsidRDefault="00DB50F7" w:rsidP="00DB50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4. Решение вступает в силу со дня его официального опубликования в газете «Соликамский рабочий».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DB50F7" w:rsidRDefault="00DB50F7" w:rsidP="00DB50F7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DB50F7" w:rsidSect="00EF3DA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B50F7" w:rsidRPr="00072D3A" w:rsidRDefault="00DB50F7" w:rsidP="00DB50F7">
      <w:pPr>
        <w:tabs>
          <w:tab w:val="left" w:pos="6804"/>
        </w:tabs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AB0263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270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C4715C" w:rsidRDefault="00DB50F7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С</w:t>
      </w:r>
      <w:r w:rsidRPr="00C4715C">
        <w:rPr>
          <w:b/>
          <w:sz w:val="28"/>
          <w:szCs w:val="28"/>
        </w:rPr>
        <w:t>истем</w:t>
      </w:r>
      <w:r>
        <w:rPr>
          <w:b/>
          <w:sz w:val="28"/>
          <w:szCs w:val="28"/>
        </w:rPr>
        <w:t>у</w:t>
      </w:r>
      <w:r w:rsidRPr="00C4715C">
        <w:rPr>
          <w:b/>
          <w:sz w:val="28"/>
          <w:szCs w:val="28"/>
        </w:rPr>
        <w:t xml:space="preserve"> целей</w:t>
      </w:r>
      <w:r>
        <w:rPr>
          <w:b/>
          <w:sz w:val="28"/>
          <w:szCs w:val="28"/>
        </w:rPr>
        <w:t xml:space="preserve"> высшего уровня</w:t>
      </w:r>
      <w:r w:rsidRPr="00C4715C">
        <w:rPr>
          <w:b/>
          <w:sz w:val="28"/>
          <w:szCs w:val="28"/>
        </w:rPr>
        <w:t xml:space="preserve"> </w:t>
      </w:r>
    </w:p>
    <w:p w:rsidR="00DB50F7" w:rsidRPr="00C4715C" w:rsidRDefault="00DB50F7" w:rsidP="00DB50F7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Соликамского городского округа на 201</w:t>
      </w:r>
      <w:r>
        <w:rPr>
          <w:b/>
          <w:sz w:val="28"/>
          <w:szCs w:val="28"/>
        </w:rPr>
        <w:t>8</w:t>
      </w:r>
      <w:r w:rsidRPr="00C4715C">
        <w:rPr>
          <w:b/>
          <w:sz w:val="28"/>
          <w:szCs w:val="28"/>
        </w:rPr>
        <w:t xml:space="preserve"> год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r w:rsidRPr="00C4715C">
        <w:rPr>
          <w:b/>
          <w:sz w:val="28"/>
          <w:szCs w:val="28"/>
        </w:rPr>
        <w:t>и плановый период 201</w:t>
      </w:r>
      <w:r>
        <w:rPr>
          <w:b/>
          <w:sz w:val="28"/>
          <w:szCs w:val="28"/>
        </w:rPr>
        <w:t>9-2020</w:t>
      </w:r>
      <w:r w:rsidRPr="00C4715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годы,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proofErr w:type="gramStart"/>
      <w:r w:rsidRPr="00A61187">
        <w:rPr>
          <w:b/>
          <w:sz w:val="28"/>
          <w:szCs w:val="28"/>
        </w:rPr>
        <w:t>утвержденную</w:t>
      </w:r>
      <w:proofErr w:type="gramEnd"/>
      <w:r w:rsidRPr="00A61187">
        <w:rPr>
          <w:b/>
          <w:sz w:val="28"/>
          <w:szCs w:val="28"/>
        </w:rPr>
        <w:t xml:space="preserve"> решением Соликамского городской Думы </w:t>
      </w:r>
    </w:p>
    <w:p w:rsidR="00DB50F7" w:rsidRPr="00552912" w:rsidRDefault="00DB50F7" w:rsidP="00DB50F7">
      <w:pPr>
        <w:spacing w:line="240" w:lineRule="exact"/>
        <w:rPr>
          <w:b/>
          <w:sz w:val="28"/>
          <w:szCs w:val="28"/>
        </w:rPr>
      </w:pPr>
      <w:r w:rsidRPr="00552912">
        <w:rPr>
          <w:b/>
          <w:sz w:val="28"/>
          <w:szCs w:val="28"/>
        </w:rPr>
        <w:t>от 20.12.2017 № 235</w:t>
      </w:r>
    </w:p>
    <w:p w:rsidR="00DB50F7" w:rsidRPr="00552912" w:rsidRDefault="00DB50F7" w:rsidP="00DB50F7">
      <w:pPr>
        <w:spacing w:line="36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  <w:r w:rsidRPr="00552912">
        <w:rPr>
          <w:sz w:val="28"/>
          <w:szCs w:val="28"/>
        </w:rPr>
        <w:t>На основании статьи 23 Устава Соликамского городского округа, в соответствии с решением Соликамской городской Думы от 30 сентября 2015 года № 898 «Об утверждении Методики Целеполагания Соликамского городского округа»,</w:t>
      </w:r>
    </w:p>
    <w:p w:rsidR="00DB50F7" w:rsidRPr="00552912" w:rsidRDefault="00DB50F7" w:rsidP="00DB50F7">
      <w:pPr>
        <w:spacing w:line="360" w:lineRule="exact"/>
        <w:ind w:firstLine="709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52912">
        <w:rPr>
          <w:sz w:val="28"/>
          <w:szCs w:val="28"/>
        </w:rPr>
        <w:t>Соликамская городская Дума РЕШИЛА:</w:t>
      </w:r>
    </w:p>
    <w:p w:rsidR="00DB50F7" w:rsidRPr="00552912" w:rsidRDefault="00DB50F7" w:rsidP="00DB50F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:rsidR="00DB50F7" w:rsidRPr="00BD2ECB" w:rsidRDefault="00DB50F7" w:rsidP="00DB50F7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D2ECB">
        <w:rPr>
          <w:sz w:val="28"/>
          <w:szCs w:val="28"/>
        </w:rPr>
        <w:t>Внести изменения в Систему целей высшего уровня Соликамского городского округа на 2018 год и плановый период 2019-2020 годы, утвержденную решением Соликамского городской Думы от 20.12.2017 № 235:</w:t>
      </w:r>
    </w:p>
    <w:p w:rsidR="00DB50F7" w:rsidRDefault="00DB50F7" w:rsidP="00DB50F7">
      <w:pPr>
        <w:numPr>
          <w:ilvl w:val="1"/>
          <w:numId w:val="29"/>
        </w:num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 w:rsidRPr="00552912">
        <w:rPr>
          <w:sz w:val="28"/>
          <w:szCs w:val="28"/>
        </w:rPr>
        <w:t>Строк</w:t>
      </w:r>
      <w:r>
        <w:rPr>
          <w:sz w:val="28"/>
          <w:szCs w:val="28"/>
        </w:rPr>
        <w:t>у</w:t>
      </w:r>
      <w:r w:rsidRPr="00552912">
        <w:rPr>
          <w:sz w:val="28"/>
          <w:szCs w:val="28"/>
        </w:rPr>
        <w:t xml:space="preserve"> 1.</w:t>
      </w:r>
      <w:r>
        <w:rPr>
          <w:sz w:val="28"/>
          <w:szCs w:val="28"/>
        </w:rPr>
        <w:t>4.4</w:t>
      </w:r>
      <w:r w:rsidRPr="00552912">
        <w:rPr>
          <w:sz w:val="28"/>
          <w:szCs w:val="28"/>
        </w:rPr>
        <w:t xml:space="preserve"> изложить в следующей редакции:</w:t>
      </w:r>
    </w:p>
    <w:p w:rsidR="00DB50F7" w:rsidRPr="00903584" w:rsidRDefault="00DB50F7" w:rsidP="00DB50F7">
      <w:pPr>
        <w:autoSpaceDE w:val="0"/>
        <w:autoSpaceDN w:val="0"/>
        <w:adjustRightInd w:val="0"/>
        <w:spacing w:line="360" w:lineRule="exact"/>
        <w:ind w:left="709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«</w:t>
      </w:r>
    </w:p>
    <w:tbl>
      <w:tblPr>
        <w:tblW w:w="517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38"/>
        <w:gridCol w:w="3072"/>
        <w:gridCol w:w="3080"/>
        <w:gridCol w:w="1274"/>
        <w:gridCol w:w="1027"/>
        <w:gridCol w:w="1514"/>
      </w:tblGrid>
      <w:tr w:rsidR="00DB50F7" w:rsidRPr="00903584" w:rsidTr="00EF3DA5">
        <w:trPr>
          <w:trHeight w:val="20"/>
        </w:trPr>
        <w:tc>
          <w:tcPr>
            <w:tcW w:w="117" w:type="pct"/>
            <w:tcBorders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 w:val="restart"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1.4.4. Административное и инфраструктурное обеспечение функционирования объектов жилищной и социальной сферы и стимулирование нового строительства.</w:t>
            </w:r>
          </w:p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 w:val="restar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Годовой объем ввода жилья</w:t>
            </w: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 xml:space="preserve">Не менее 3 тыс. м. </w:t>
            </w:r>
            <w:r w:rsidRPr="00903584">
              <w:rPr>
                <w:color w:val="00000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2018 г.</w:t>
            </w:r>
          </w:p>
        </w:tc>
        <w:tc>
          <w:tcPr>
            <w:tcW w:w="742" w:type="pct"/>
            <w:vMerge w:val="restar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</w:pPr>
            <w:r w:rsidRPr="00903584">
              <w:t>Заместитель главы администрации города, курирующий вопросы городского коммунального хозяйства</w:t>
            </w:r>
          </w:p>
        </w:tc>
      </w:tr>
      <w:tr w:rsidR="00DB50F7" w:rsidRPr="00903584" w:rsidTr="00EF3DA5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rFonts w:ascii="Times New Roman CYR" w:hAnsi="Times New Roman CYR" w:cs="Times New Roman CYR"/>
                <w:color w:val="000000"/>
              </w:rPr>
              <w:t>Не менее 16,5</w:t>
            </w:r>
            <w:r w:rsidRPr="00903584">
              <w:rPr>
                <w:color w:val="000000"/>
              </w:rPr>
              <w:t xml:space="preserve"> тыс. м.</w:t>
            </w:r>
            <w:r w:rsidRPr="00903584">
              <w:rPr>
                <w:color w:val="000000"/>
                <w:vertAlign w:val="superscript"/>
              </w:rPr>
              <w:t>2</w:t>
            </w:r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2019 г.</w:t>
            </w:r>
          </w:p>
        </w:tc>
        <w:tc>
          <w:tcPr>
            <w:tcW w:w="742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</w:tr>
      <w:tr w:rsidR="00DB50F7" w:rsidRPr="00903584" w:rsidTr="00EF3DA5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Не менее 8,0 тыс. м</w:t>
            </w:r>
            <w:proofErr w:type="gramStart"/>
            <w:r w:rsidRPr="00903584">
              <w:rPr>
                <w:color w:val="000000"/>
                <w:vertAlign w:val="superscript"/>
              </w:rPr>
              <w:t>2</w:t>
            </w:r>
            <w:proofErr w:type="gramEnd"/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2020 г.</w:t>
            </w:r>
          </w:p>
        </w:tc>
        <w:tc>
          <w:tcPr>
            <w:tcW w:w="742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</w:tr>
      <w:tr w:rsidR="00DB50F7" w:rsidRPr="00903584" w:rsidTr="00EF3DA5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 w:val="restar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Общая площадь расселенного аварийного и ветхого жилищного фонда</w:t>
            </w: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</w:pPr>
            <w:r w:rsidRPr="00903584">
              <w:t>0</w:t>
            </w:r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2018 г.</w:t>
            </w:r>
          </w:p>
        </w:tc>
        <w:tc>
          <w:tcPr>
            <w:tcW w:w="742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</w:tr>
      <w:tr w:rsidR="00DB50F7" w:rsidRPr="00903584" w:rsidTr="00EF3DA5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</w:pPr>
            <w:r w:rsidRPr="00903584">
              <w:t>Не менее 3,5 тыс. кв.м.</w:t>
            </w:r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2019 г.</w:t>
            </w:r>
          </w:p>
        </w:tc>
        <w:tc>
          <w:tcPr>
            <w:tcW w:w="742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</w:tr>
      <w:tr w:rsidR="00DB50F7" w:rsidRPr="00903584" w:rsidTr="00EF3DA5">
        <w:trPr>
          <w:trHeight w:val="20"/>
        </w:trPr>
        <w:tc>
          <w:tcPr>
            <w:tcW w:w="117" w:type="pct"/>
            <w:tcBorders>
              <w:top w:val="nil"/>
              <w:bottom w:val="nil"/>
              <w:righ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5" w:type="pct"/>
            <w:vMerge/>
            <w:tcBorders>
              <w:left w:val="nil"/>
            </w:tcBorders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1509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  <w:tc>
          <w:tcPr>
            <w:tcW w:w="624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</w:pPr>
            <w:r w:rsidRPr="00903584">
              <w:t>Не менее 4 тыс. кв.м.</w:t>
            </w:r>
          </w:p>
        </w:tc>
        <w:tc>
          <w:tcPr>
            <w:tcW w:w="503" w:type="pct"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2020 г.</w:t>
            </w:r>
          </w:p>
        </w:tc>
        <w:tc>
          <w:tcPr>
            <w:tcW w:w="742" w:type="pct"/>
            <w:vMerge/>
            <w:shd w:val="clear" w:color="auto" w:fill="FFFFFF"/>
          </w:tcPr>
          <w:p w:rsidR="00DB50F7" w:rsidRPr="00903584" w:rsidRDefault="00DB50F7" w:rsidP="00EF3DA5">
            <w:pPr>
              <w:spacing w:after="120" w:line="240" w:lineRule="exact"/>
              <w:rPr>
                <w:color w:val="000000"/>
              </w:rPr>
            </w:pPr>
          </w:p>
        </w:tc>
      </w:tr>
    </w:tbl>
    <w:p w:rsidR="00DB50F7" w:rsidRDefault="00DB50F7" w:rsidP="00DB50F7">
      <w:pPr>
        <w:autoSpaceDE w:val="0"/>
        <w:autoSpaceDN w:val="0"/>
        <w:adjustRightInd w:val="0"/>
        <w:spacing w:line="360" w:lineRule="exact"/>
        <w:ind w:firstLine="709"/>
        <w:jc w:val="right"/>
        <w:rPr>
          <w:sz w:val="28"/>
          <w:szCs w:val="28"/>
        </w:rPr>
      </w:pPr>
      <w:r w:rsidRPr="0090358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B50F7" w:rsidRPr="009A713C" w:rsidRDefault="00DB50F7" w:rsidP="00DB50F7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73DFC">
        <w:rPr>
          <w:sz w:val="28"/>
          <w:szCs w:val="28"/>
        </w:rPr>
        <w:t>2</w:t>
      </w:r>
      <w:r w:rsidRPr="009A713C">
        <w:rPr>
          <w:sz w:val="28"/>
          <w:szCs w:val="28"/>
        </w:rPr>
        <w:t>. Решение вступает в силу со дня его официального опубликования в газете «Соликамский рабочий».</w:t>
      </w: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DB50F7" w:rsidRDefault="00DB50F7" w:rsidP="00DB50F7">
      <w:pPr>
        <w:pStyle w:val="1b"/>
        <w:spacing w:line="240" w:lineRule="exact"/>
        <w:rPr>
          <w:rFonts w:ascii="Times New Roman" w:hAnsi="Times New Roman"/>
          <w:sz w:val="28"/>
          <w:szCs w:val="28"/>
        </w:rPr>
        <w:sectPr w:rsidR="00DB50F7" w:rsidSect="00EF3DA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271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направлении </w:t>
      </w:r>
      <w:r w:rsidRPr="00D17C61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Pr="00D17C61">
        <w:rPr>
          <w:b/>
          <w:sz w:val="28"/>
          <w:szCs w:val="28"/>
        </w:rPr>
        <w:t xml:space="preserve"> решения </w:t>
      </w:r>
    </w:p>
    <w:p w:rsidR="00DB50F7" w:rsidRPr="00D17C61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sz w:val="28"/>
          <w:szCs w:val="28"/>
        </w:rPr>
        <w:t>Соликамской городской Думы</w:t>
      </w:r>
    </w:p>
    <w:p w:rsidR="00DB50F7" w:rsidRDefault="00DB50F7" w:rsidP="00DB50F7">
      <w:pPr>
        <w:spacing w:line="240" w:lineRule="exact"/>
        <w:jc w:val="both"/>
        <w:rPr>
          <w:b/>
          <w:bCs/>
          <w:sz w:val="28"/>
          <w:szCs w:val="28"/>
        </w:rPr>
      </w:pPr>
      <w:r w:rsidRPr="00D17C61">
        <w:rPr>
          <w:b/>
          <w:sz w:val="28"/>
          <w:szCs w:val="28"/>
        </w:rPr>
        <w:t>«</w:t>
      </w:r>
      <w:r w:rsidRPr="00D17C61">
        <w:rPr>
          <w:b/>
          <w:bCs/>
          <w:sz w:val="28"/>
          <w:szCs w:val="28"/>
        </w:rPr>
        <w:t xml:space="preserve">О внесении изменений в Регламент </w:t>
      </w:r>
    </w:p>
    <w:p w:rsidR="00DB50F7" w:rsidRPr="00D17C61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D17C61">
        <w:rPr>
          <w:b/>
          <w:bCs/>
          <w:sz w:val="28"/>
          <w:szCs w:val="28"/>
        </w:rPr>
        <w:t>Соликамской городской Думы</w:t>
      </w:r>
      <w:r w:rsidRPr="00D17C6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доработку </w:t>
      </w:r>
    </w:p>
    <w:p w:rsidR="00DB50F7" w:rsidRPr="00D17C6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ind w:firstLine="709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представленный депутатом Соликамской городской Думы от избирательного округа № 24 Субботиным А.Г. проект </w:t>
      </w:r>
      <w:r>
        <w:rPr>
          <w:sz w:val="28"/>
        </w:rPr>
        <w:t>решения Соликамской городской Думы «</w:t>
      </w:r>
      <w:r w:rsidRPr="009E613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внесении изменений в Регламент Соликамской городской Думы</w:t>
      </w:r>
      <w:r>
        <w:rPr>
          <w:sz w:val="28"/>
          <w:szCs w:val="28"/>
        </w:rPr>
        <w:t xml:space="preserve">», учитывая заключение Соликамской городской прокуратуры от 13 февраля </w:t>
      </w:r>
      <w:smartTag w:uri="urn:schemas-microsoft-com:office:smarttags" w:element="metricconverter">
        <w:smartTagPr>
          <w:attr w:name="ProductID" w:val="2018 г"/>
        </w:smartTagPr>
        <w:r>
          <w:rPr>
            <w:sz w:val="28"/>
            <w:szCs w:val="28"/>
          </w:rPr>
          <w:t>2018 г</w:t>
        </w:r>
      </w:smartTag>
      <w:r>
        <w:rPr>
          <w:sz w:val="28"/>
          <w:szCs w:val="28"/>
        </w:rPr>
        <w:t>. № 2-21-2018, заключение аппарата Соликамской городской Думы от 04.12.2017 № 120,</w:t>
      </w:r>
    </w:p>
    <w:p w:rsidR="00DB50F7" w:rsidRDefault="00DB50F7" w:rsidP="00DB50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smartTag w:uri="urn:schemas-microsoft-com:office:smarttags" w:element="PersonName">
        <w:r>
          <w:rPr>
            <w:sz w:val="28"/>
            <w:szCs w:val="28"/>
          </w:rPr>
          <w:t>Соликамская городская Дума</w:t>
        </w:r>
      </w:smartTag>
      <w:r>
        <w:rPr>
          <w:sz w:val="28"/>
          <w:szCs w:val="28"/>
        </w:rPr>
        <w:t xml:space="preserve"> РЕШИЛА:</w:t>
      </w:r>
    </w:p>
    <w:p w:rsidR="00DB50F7" w:rsidRDefault="00DB50F7" w:rsidP="00DB50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B50F7" w:rsidRPr="005C2D89" w:rsidRDefault="00DB50F7" w:rsidP="00DB50F7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C2D89">
        <w:rPr>
          <w:sz w:val="28"/>
          <w:szCs w:val="28"/>
        </w:rPr>
        <w:t xml:space="preserve">. </w:t>
      </w:r>
      <w:proofErr w:type="gramStart"/>
      <w:r w:rsidRPr="005C2D89">
        <w:rPr>
          <w:sz w:val="28"/>
          <w:szCs w:val="28"/>
        </w:rPr>
        <w:t>Направить проект решения Соликамской городской Думы «</w:t>
      </w:r>
      <w:r w:rsidRPr="005C2D89">
        <w:rPr>
          <w:bCs/>
          <w:sz w:val="28"/>
          <w:szCs w:val="28"/>
        </w:rPr>
        <w:t>О внесении изменений в Регламент Соликамской городской Думы</w:t>
      </w:r>
      <w:r w:rsidRPr="005C2D89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депутату Соликамской городской Думы от избирательного округа № 24 Субботину А.Г. </w:t>
      </w:r>
      <w:r w:rsidRPr="005C2D89">
        <w:rPr>
          <w:sz w:val="28"/>
          <w:szCs w:val="28"/>
        </w:rPr>
        <w:t xml:space="preserve"> на доработку с учетом зам</w:t>
      </w:r>
      <w:r>
        <w:rPr>
          <w:sz w:val="28"/>
          <w:szCs w:val="28"/>
        </w:rPr>
        <w:t>ечаний и предложений, изложенных</w:t>
      </w:r>
      <w:r w:rsidRPr="005C2D89">
        <w:rPr>
          <w:sz w:val="28"/>
          <w:szCs w:val="28"/>
        </w:rPr>
        <w:t xml:space="preserve"> в заключениях Соликамской городской прокуратуры от 13 февраля </w:t>
      </w:r>
      <w:smartTag w:uri="urn:schemas-microsoft-com:office:smarttags" w:element="metricconverter">
        <w:smartTagPr>
          <w:attr w:name="ProductID" w:val="2018 г"/>
        </w:smartTagPr>
        <w:r w:rsidRPr="005C2D89">
          <w:rPr>
            <w:sz w:val="28"/>
            <w:szCs w:val="28"/>
          </w:rPr>
          <w:t>2018 г</w:t>
        </w:r>
      </w:smartTag>
      <w:r w:rsidRPr="005C2D89">
        <w:rPr>
          <w:sz w:val="28"/>
          <w:szCs w:val="28"/>
        </w:rPr>
        <w:t>. № 2-21-2018 и аппарата Соликамской городской Думы от 04.12.2017 № 120.</w:t>
      </w:r>
      <w:proofErr w:type="gramEnd"/>
    </w:p>
    <w:p w:rsidR="00DB50F7" w:rsidRDefault="00DB50F7" w:rsidP="00DB50F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>
        <w:rPr>
          <w:sz w:val="28"/>
          <w:szCs w:val="28"/>
        </w:rPr>
        <w:t xml:space="preserve">2. Решение вступает в силу со дня  </w:t>
      </w:r>
      <w:r w:rsidRPr="00903584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принятия. 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                                                                            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/>
    <w:p w:rsidR="00DB50F7" w:rsidRDefault="00DB50F7" w:rsidP="00DB50F7"/>
    <w:p w:rsidR="00DB50F7" w:rsidRDefault="00DB50F7" w:rsidP="00DB50F7"/>
    <w:p w:rsidR="00DB50F7" w:rsidRDefault="00DB50F7" w:rsidP="00DB50F7"/>
    <w:p w:rsidR="00DB50F7" w:rsidRDefault="00DB50F7" w:rsidP="00DB50F7"/>
    <w:p w:rsidR="00DB50F7" w:rsidRDefault="00DB50F7" w:rsidP="00DB50F7"/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272</w:t>
      </w: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 w:rsidRPr="00177905">
        <w:rPr>
          <w:b/>
          <w:sz w:val="28"/>
          <w:szCs w:val="28"/>
        </w:rPr>
        <w:t xml:space="preserve">О признании </w:t>
      </w:r>
      <w:proofErr w:type="gramStart"/>
      <w:r w:rsidRPr="00177905">
        <w:rPr>
          <w:b/>
          <w:sz w:val="28"/>
          <w:szCs w:val="28"/>
        </w:rPr>
        <w:t>утратившим</w:t>
      </w:r>
      <w:proofErr w:type="gramEnd"/>
      <w:r w:rsidRPr="00177905">
        <w:rPr>
          <w:b/>
          <w:sz w:val="28"/>
          <w:szCs w:val="28"/>
        </w:rPr>
        <w:t xml:space="preserve"> силу решения </w:t>
      </w: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sz w:val="28"/>
          <w:szCs w:val="28"/>
        </w:rPr>
      </w:pPr>
      <w:r w:rsidRPr="00177905">
        <w:rPr>
          <w:b/>
          <w:sz w:val="28"/>
          <w:szCs w:val="28"/>
        </w:rPr>
        <w:t xml:space="preserve">Соликамской городской Думы от 30.03.2016 № 1008 </w:t>
      </w: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sz w:val="28"/>
          <w:szCs w:val="28"/>
        </w:rPr>
        <w:t>«</w:t>
      </w:r>
      <w:r w:rsidRPr="00177905">
        <w:rPr>
          <w:b/>
          <w:bCs/>
          <w:sz w:val="28"/>
          <w:szCs w:val="28"/>
        </w:rPr>
        <w:t xml:space="preserve">Об утверждении Положения о представлении </w:t>
      </w: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 xml:space="preserve">депутатами Соликамской городской Думы сведений </w:t>
      </w: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 xml:space="preserve">о доходах, об имуществе и обязательствах </w:t>
      </w:r>
    </w:p>
    <w:p w:rsidR="00DB50F7" w:rsidRPr="00177905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 w:rsidRPr="00177905">
        <w:rPr>
          <w:b/>
          <w:bCs/>
          <w:sz w:val="28"/>
          <w:szCs w:val="28"/>
        </w:rPr>
        <w:t>имущественного характера</w:t>
      </w:r>
      <w:r w:rsidRPr="00177905">
        <w:rPr>
          <w:b/>
          <w:sz w:val="28"/>
          <w:szCs w:val="28"/>
        </w:rPr>
        <w:t>»</w:t>
      </w:r>
    </w:p>
    <w:p w:rsidR="00DB50F7" w:rsidRPr="00177905" w:rsidRDefault="00DB50F7" w:rsidP="00DB50F7">
      <w:pPr>
        <w:autoSpaceDE w:val="0"/>
        <w:autoSpaceDN w:val="0"/>
        <w:adjustRightInd w:val="0"/>
        <w:spacing w:line="360" w:lineRule="exact"/>
        <w:ind w:firstLine="709"/>
        <w:jc w:val="both"/>
        <w:outlineLvl w:val="0"/>
        <w:rPr>
          <w:sz w:val="28"/>
          <w:szCs w:val="28"/>
        </w:rPr>
      </w:pPr>
    </w:p>
    <w:p w:rsidR="00DB50F7" w:rsidRPr="00177905" w:rsidRDefault="00DB50F7" w:rsidP="00DB50F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177905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Пермского края от 10.10.2017 № 130-ПК «О порядке представления гражданами, претендующими на замещение должности главы местной администрации по контракту, муниципальной должности, лицами, замещающими указанные должности, сведений о доходах, расходах, об имуществе и обязательствах имущественного характера, о порядке проверки достоверности и полноты таких сведений</w:t>
      </w:r>
      <w:proofErr w:type="gramEnd"/>
      <w:r w:rsidRPr="00177905">
        <w:rPr>
          <w:sz w:val="28"/>
          <w:szCs w:val="28"/>
        </w:rPr>
        <w:t xml:space="preserve"> и о внесении изменений в отдельные законы Пермского края»,  статьи 23 Устава Соликамского городского округа</w:t>
      </w:r>
    </w:p>
    <w:p w:rsidR="00DB50F7" w:rsidRPr="00177905" w:rsidRDefault="00DB50F7" w:rsidP="00DB50F7">
      <w:pPr>
        <w:autoSpaceDE w:val="0"/>
        <w:autoSpaceDN w:val="0"/>
        <w:adjustRightInd w:val="0"/>
        <w:spacing w:line="360" w:lineRule="exact"/>
        <w:jc w:val="both"/>
        <w:outlineLvl w:val="0"/>
        <w:rPr>
          <w:sz w:val="28"/>
          <w:szCs w:val="28"/>
        </w:rPr>
      </w:pPr>
    </w:p>
    <w:p w:rsidR="00DB50F7" w:rsidRPr="00177905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Соликамская городская Дума"/>
        </w:smartTagPr>
        <w:r w:rsidRPr="00177905">
          <w:rPr>
            <w:sz w:val="28"/>
            <w:szCs w:val="28"/>
          </w:rPr>
          <w:t>Соликамская городская Дума</w:t>
        </w:r>
      </w:smartTag>
      <w:r w:rsidRPr="00177905">
        <w:rPr>
          <w:sz w:val="28"/>
          <w:szCs w:val="28"/>
        </w:rPr>
        <w:t xml:space="preserve"> РЕШИЛА:</w:t>
      </w:r>
    </w:p>
    <w:p w:rsidR="00DB50F7" w:rsidRPr="00177905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0F7" w:rsidRPr="00177905" w:rsidRDefault="00DB50F7" w:rsidP="00DB50F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77905">
        <w:rPr>
          <w:sz w:val="28"/>
          <w:szCs w:val="28"/>
        </w:rPr>
        <w:t xml:space="preserve">1. Признать утратившим силу решение Соликамской городской Думы от 30 марта </w:t>
      </w:r>
      <w:smartTag w:uri="urn:schemas-microsoft-com:office:smarttags" w:element="metricconverter">
        <w:smartTagPr>
          <w:attr w:name="ProductID" w:val="2016 г"/>
        </w:smartTagPr>
        <w:r w:rsidRPr="00177905">
          <w:rPr>
            <w:sz w:val="28"/>
            <w:szCs w:val="28"/>
          </w:rPr>
          <w:t>2016 г</w:t>
        </w:r>
      </w:smartTag>
      <w:r w:rsidRPr="00177905">
        <w:rPr>
          <w:sz w:val="28"/>
          <w:szCs w:val="28"/>
        </w:rPr>
        <w:t>. № 1008 «Об утверждении Положения о представлении депутатами Соликамской городской Думы сведений о доходах, об имуществе и обязательствах имущественного характера».</w:t>
      </w:r>
    </w:p>
    <w:p w:rsidR="00DB50F7" w:rsidRPr="00177905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77905">
        <w:rPr>
          <w:rFonts w:eastAsia="MS Mincho"/>
          <w:sz w:val="28"/>
          <w:szCs w:val="28"/>
          <w:lang w:eastAsia="ja-JP"/>
        </w:rPr>
        <w:t xml:space="preserve">2. </w:t>
      </w:r>
      <w:r w:rsidRPr="00903584">
        <w:rPr>
          <w:sz w:val="28"/>
          <w:szCs w:val="28"/>
        </w:rPr>
        <w:t>Решение</w:t>
      </w:r>
      <w:r w:rsidRPr="00177905">
        <w:rPr>
          <w:sz w:val="28"/>
          <w:szCs w:val="28"/>
        </w:rPr>
        <w:t xml:space="preserve"> вступает в силу со дня его официального опубликования в газете «Соликамский рабочий» и распространяется на правоотношения, возникшие после 01 января 2018 года.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администрации города Соликамска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А.Н.Федотов  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AB0263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28.03.2018</w:t>
      </w:r>
      <w:r>
        <w:rPr>
          <w:rFonts w:ascii="Times New Roman" w:hAnsi="Times New Roman" w:cs="Times New Roman"/>
          <w:sz w:val="28"/>
          <w:szCs w:val="28"/>
        </w:rPr>
        <w:tab/>
        <w:t>№ 273</w:t>
      </w: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BE159E" w:rsidRDefault="00BE159E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отчете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результатах приватизации </w:t>
      </w:r>
    </w:p>
    <w:p w:rsidR="00DB50F7" w:rsidRDefault="00DB50F7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имущества Соликамского </w:t>
      </w:r>
    </w:p>
    <w:p w:rsidR="00DB50F7" w:rsidRDefault="00DB50F7" w:rsidP="00DB50F7">
      <w:pPr>
        <w:pStyle w:val="ConsPlusTitle"/>
        <w:widowControl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за 2017 год </w:t>
      </w:r>
    </w:p>
    <w:p w:rsidR="00DB50F7" w:rsidRPr="00611B95" w:rsidRDefault="00DB50F7" w:rsidP="00DB50F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B50F7" w:rsidRPr="00611B95" w:rsidRDefault="00DB50F7" w:rsidP="00DB50F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3A54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23 Устава Соликамского городского округа, пункта 2.2.3. Положения о приватизации муниципального имущества Соликамского городского округа, утвержденного решением Соликамской городской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Думы от 30 июля 2008 г. № 428 «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оложения о приватизации муниципального имущества Соликамского </w:t>
      </w:r>
      <w:r>
        <w:rPr>
          <w:rFonts w:ascii="Times New Roman" w:hAnsi="Times New Roman" w:cs="Times New Roman"/>
          <w:b w:val="0"/>
          <w:sz w:val="28"/>
          <w:szCs w:val="28"/>
        </w:rPr>
        <w:t>городского округа»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, рассмотрев утвержденный главой города Соликамска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– главой администрации города Соликамска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отчет 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результатах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приватизации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Соликамского городского округа за 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B50F7" w:rsidRDefault="00DB50F7" w:rsidP="00DB50F7">
      <w:pPr>
        <w:pStyle w:val="ConsPlusNormal0"/>
        <w:widowControl/>
        <w:spacing w:line="36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B50F7" w:rsidRDefault="00DB50F7" w:rsidP="00DB50F7">
      <w:pPr>
        <w:pStyle w:val="ConsPlusNormal0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 </w:t>
      </w:r>
      <w:r w:rsidRPr="00611B95">
        <w:rPr>
          <w:rFonts w:ascii="Times New Roman" w:hAnsi="Times New Roman" w:cs="Times New Roman"/>
          <w:sz w:val="28"/>
          <w:szCs w:val="28"/>
        </w:rPr>
        <w:t xml:space="preserve">городская Дума </w:t>
      </w:r>
      <w:r>
        <w:rPr>
          <w:rFonts w:ascii="Times New Roman" w:hAnsi="Times New Roman" w:cs="Times New Roman"/>
          <w:sz w:val="28"/>
          <w:szCs w:val="28"/>
        </w:rPr>
        <w:t>РЕШИЛА</w:t>
      </w:r>
      <w:r w:rsidRPr="00611B95">
        <w:rPr>
          <w:rFonts w:ascii="Times New Roman" w:hAnsi="Times New Roman" w:cs="Times New Roman"/>
          <w:sz w:val="28"/>
          <w:szCs w:val="28"/>
        </w:rPr>
        <w:t>:</w:t>
      </w:r>
    </w:p>
    <w:p w:rsidR="00DB50F7" w:rsidRPr="00611B95" w:rsidRDefault="00DB50F7" w:rsidP="00DB50F7">
      <w:pPr>
        <w:pStyle w:val="ConsPlusNormal0"/>
        <w:widowControl/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240B05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>Отчет о результатах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приватизации муниципального имущества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Соликамского городского округа за 201</w:t>
      </w:r>
      <w:r>
        <w:rPr>
          <w:rFonts w:ascii="Times New Roman" w:hAnsi="Times New Roman" w:cs="Times New Roman"/>
          <w:b w:val="0"/>
          <w:sz w:val="28"/>
          <w:szCs w:val="28"/>
        </w:rPr>
        <w:t>7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Pr="00240B05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утвержденный главой  города Соликамска - главой администрации города Соликамска, принять к сведению.</w:t>
      </w:r>
    </w:p>
    <w:p w:rsidR="00DB50F7" w:rsidRPr="00EB3A54" w:rsidRDefault="00DB50F7" w:rsidP="00DB50F7">
      <w:pPr>
        <w:pStyle w:val="ConsPlusTitle"/>
        <w:widowControl/>
        <w:spacing w:line="360" w:lineRule="exact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2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Р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 xml:space="preserve">ешение вступает в силу со дня его </w:t>
      </w:r>
      <w:r>
        <w:rPr>
          <w:rFonts w:ascii="Times New Roman" w:hAnsi="Times New Roman" w:cs="Times New Roman"/>
          <w:b w:val="0"/>
          <w:sz w:val="28"/>
          <w:szCs w:val="28"/>
        </w:rPr>
        <w:t>принятия</w:t>
      </w:r>
      <w:r w:rsidRPr="00EB3A5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B50F7" w:rsidRDefault="00DB50F7" w:rsidP="00DB50F7">
      <w:pPr>
        <w:pStyle w:val="ConsPlusNormal0"/>
        <w:widowControl/>
        <w:spacing w:before="480"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Соликамской  </w:t>
      </w:r>
    </w:p>
    <w:p w:rsidR="00DB50F7" w:rsidRDefault="00DB50F7" w:rsidP="00DB50F7">
      <w:pPr>
        <w:pStyle w:val="ConsPlusNormal0"/>
        <w:widowControl/>
        <w:spacing w:line="240" w:lineRule="exact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Думы                                                                                         С.В.Якутов                                                                                                </w:t>
      </w:r>
    </w:p>
    <w:p w:rsidR="00DB50F7" w:rsidRDefault="00DB50F7" w:rsidP="00DB50F7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DB50F7" w:rsidRPr="008C374E" w:rsidRDefault="00DB50F7" w:rsidP="00DB50F7">
      <w:pPr>
        <w:pStyle w:val="ConsPlusNormal0"/>
        <w:framePr w:hSpace="180" w:wrap="around" w:vAnchor="text" w:hAnchor="page" w:x="1591" w:y="196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50F7" w:rsidRDefault="00DB50F7" w:rsidP="00DB50F7">
      <w:pPr>
        <w:jc w:val="center"/>
        <w:rPr>
          <w:sz w:val="28"/>
          <w:szCs w:val="28"/>
        </w:rPr>
      </w:pPr>
    </w:p>
    <w:p w:rsidR="00DB50F7" w:rsidRPr="009F46FB" w:rsidRDefault="00DB50F7" w:rsidP="00DB50F7">
      <w:pPr>
        <w:pStyle w:val="ConsPlusNormal0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DB50F7" w:rsidRPr="009F46FB" w:rsidRDefault="00DB50F7" w:rsidP="00DB50F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DB50F7" w:rsidRDefault="00DB50F7" w:rsidP="00DB50F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274</w:t>
      </w: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информации администрации города Соликамска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подготовке </w:t>
      </w:r>
      <w:proofErr w:type="gramStart"/>
      <w:r>
        <w:rPr>
          <w:b/>
          <w:sz w:val="28"/>
          <w:szCs w:val="28"/>
        </w:rPr>
        <w:t>муниципальных</w:t>
      </w:r>
      <w:proofErr w:type="gramEnd"/>
      <w:r>
        <w:rPr>
          <w:b/>
          <w:sz w:val="28"/>
          <w:szCs w:val="28"/>
        </w:rPr>
        <w:t xml:space="preserve"> образовательных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учреждений Соликамского городского округа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 началу 2018-2019 учебного года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Рассмотрев информацию администрации города Соликамска о подготовке муниципальных образовательных учреждений Соликамского городского округа к началу 2018-2019 учебного года, в соответствии со статьей 23.1 Устава Соликамского городского округа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DB50F7" w:rsidRDefault="00DB50F7" w:rsidP="00DB50F7">
      <w:pPr>
        <w:tabs>
          <w:tab w:val="left" w:pos="513"/>
        </w:tabs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1. Принять к сведению информацию администрации города Соликамска о подготовке муниципальных образовательных учреждений Соликамского городского округа к началу 2018-2019 учебного года.</w:t>
      </w:r>
    </w:p>
    <w:p w:rsidR="00DB50F7" w:rsidRDefault="00DB50F7" w:rsidP="00DB50F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вступает в силу со дня его принятия.</w:t>
      </w:r>
    </w:p>
    <w:p w:rsidR="00DB50F7" w:rsidRDefault="00DB50F7" w:rsidP="00DB50F7">
      <w:pPr>
        <w:spacing w:before="480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DB50F7" w:rsidRDefault="00DB50F7" w:rsidP="00DB50F7">
      <w:pPr>
        <w:spacing w:line="240" w:lineRule="exact"/>
        <w:jc w:val="both"/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С.В.Якутов</w:t>
      </w:r>
    </w:p>
    <w:p w:rsidR="00DB50F7" w:rsidRDefault="00DB50F7" w:rsidP="00DB50F7">
      <w:pPr>
        <w:spacing w:line="240" w:lineRule="exact"/>
        <w:jc w:val="both"/>
      </w:pPr>
    </w:p>
    <w:p w:rsidR="00DB50F7" w:rsidRDefault="00DB50F7" w:rsidP="00DB50F7">
      <w:pPr>
        <w:spacing w:line="240" w:lineRule="exact"/>
        <w:jc w:val="both"/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275</w:t>
      </w: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«Социальная поддержка граждан в городе Соликамске»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2017 году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2E295A" w:rsidRDefault="00DB50F7" w:rsidP="00DB50F7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«Социальная поддержка граждан в городе Соликамске»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DB50F7" w:rsidRPr="002E295A" w:rsidRDefault="00DB50F7" w:rsidP="00DB50F7">
      <w:pPr>
        <w:jc w:val="both"/>
        <w:rPr>
          <w:sz w:val="28"/>
          <w:szCs w:val="28"/>
        </w:rPr>
      </w:pPr>
    </w:p>
    <w:p w:rsidR="00DB50F7" w:rsidRPr="00B43C1E" w:rsidRDefault="00DB50F7" w:rsidP="00DB50F7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DB50F7" w:rsidRPr="00B43C1E" w:rsidRDefault="00DB50F7" w:rsidP="00DB50F7">
      <w:pPr>
        <w:tabs>
          <w:tab w:val="left" w:pos="513"/>
        </w:tabs>
        <w:jc w:val="both"/>
        <w:rPr>
          <w:sz w:val="28"/>
          <w:szCs w:val="28"/>
        </w:rPr>
      </w:pPr>
    </w:p>
    <w:p w:rsidR="00DB50F7" w:rsidRPr="00B43C1E" w:rsidRDefault="00DB50F7" w:rsidP="00DB50F7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«Социальная поддержка граждан в городе Соликамске» в 2017 году.</w:t>
      </w:r>
    </w:p>
    <w:p w:rsidR="00DB50F7" w:rsidRPr="00B43C1E" w:rsidRDefault="00DB50F7" w:rsidP="00DB50F7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DB50F7" w:rsidRDefault="00DB50F7" w:rsidP="00DB50F7">
      <w:pPr>
        <w:spacing w:before="480"/>
        <w:jc w:val="both"/>
        <w:rPr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DB50F7" w:rsidRPr="00B43C1E" w:rsidRDefault="00DB50F7" w:rsidP="00DB50F7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DB50F7" w:rsidRPr="00B43C1E" w:rsidRDefault="00DB50F7" w:rsidP="00DB50F7">
      <w:pPr>
        <w:spacing w:line="240" w:lineRule="exact"/>
        <w:jc w:val="both"/>
      </w:pPr>
    </w:p>
    <w:p w:rsidR="00DB50F7" w:rsidRPr="00B43C1E" w:rsidRDefault="00DB50F7" w:rsidP="00DB50F7">
      <w:pPr>
        <w:spacing w:line="240" w:lineRule="exact"/>
        <w:jc w:val="both"/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276</w:t>
      </w: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«Развитие инфраструктуры и комфортной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среды Соликамского городского округа»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2017 году 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2E295A" w:rsidRDefault="00DB50F7" w:rsidP="00DB50F7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«Развитие инфраструктуры и комфортной городской среды Соликамского городского округа»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DB50F7" w:rsidRPr="002E295A" w:rsidRDefault="00DB50F7" w:rsidP="00DB50F7">
      <w:pPr>
        <w:jc w:val="both"/>
        <w:rPr>
          <w:sz w:val="28"/>
          <w:szCs w:val="28"/>
        </w:rPr>
      </w:pPr>
    </w:p>
    <w:p w:rsidR="00DB50F7" w:rsidRPr="00B43C1E" w:rsidRDefault="00DB50F7" w:rsidP="00DB50F7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DB50F7" w:rsidRPr="00B43C1E" w:rsidRDefault="00DB50F7" w:rsidP="00DB50F7">
      <w:pPr>
        <w:tabs>
          <w:tab w:val="left" w:pos="513"/>
        </w:tabs>
        <w:jc w:val="both"/>
        <w:rPr>
          <w:sz w:val="28"/>
          <w:szCs w:val="28"/>
        </w:rPr>
      </w:pPr>
    </w:p>
    <w:p w:rsidR="00DB50F7" w:rsidRPr="00B43C1E" w:rsidRDefault="00DB50F7" w:rsidP="00DB50F7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«Развитие инфраструктуры и комфортной городской среды Соликамского городского округа» в 2017 году.</w:t>
      </w:r>
    </w:p>
    <w:p w:rsidR="00DB50F7" w:rsidRPr="00B43C1E" w:rsidRDefault="00DB50F7" w:rsidP="00DB50F7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DB50F7" w:rsidRDefault="00DB50F7" w:rsidP="00DB50F7">
      <w:pPr>
        <w:spacing w:before="480"/>
        <w:jc w:val="both"/>
        <w:rPr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DB50F7" w:rsidRPr="00B43C1E" w:rsidRDefault="00DB50F7" w:rsidP="00DB50F7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403A11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277</w:t>
      </w: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>Об информации администрации города Соликамска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 w:rsidRPr="00B43C1E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>выполнении муниципальной программы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«Экономическое развитие Соликамского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округа» в 2017 году 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2E295A" w:rsidRDefault="00DB50F7" w:rsidP="00DB50F7">
      <w:pPr>
        <w:ind w:firstLine="708"/>
        <w:jc w:val="both"/>
        <w:rPr>
          <w:sz w:val="28"/>
          <w:szCs w:val="28"/>
        </w:rPr>
      </w:pPr>
      <w:r w:rsidRPr="002E295A">
        <w:rPr>
          <w:sz w:val="28"/>
          <w:szCs w:val="28"/>
        </w:rPr>
        <w:t xml:space="preserve">Рассмотрев информацию администрации города Соликамска 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«Экономическое развитие Соликамского городского округа» в 2017 году</w:t>
      </w:r>
      <w:r w:rsidRPr="002E295A">
        <w:rPr>
          <w:sz w:val="28"/>
          <w:szCs w:val="28"/>
        </w:rPr>
        <w:t>, в соответствии со статьей 23.1 Устава Соликамского городского округа</w:t>
      </w:r>
    </w:p>
    <w:p w:rsidR="00DB50F7" w:rsidRPr="002E295A" w:rsidRDefault="00DB50F7" w:rsidP="00DB50F7">
      <w:pPr>
        <w:jc w:val="both"/>
        <w:rPr>
          <w:sz w:val="28"/>
          <w:szCs w:val="28"/>
        </w:rPr>
      </w:pPr>
    </w:p>
    <w:p w:rsidR="00DB50F7" w:rsidRPr="00B43C1E" w:rsidRDefault="00DB50F7" w:rsidP="00DB50F7">
      <w:pPr>
        <w:ind w:firstLine="708"/>
        <w:jc w:val="both"/>
        <w:rPr>
          <w:sz w:val="28"/>
          <w:szCs w:val="28"/>
        </w:rPr>
      </w:pPr>
      <w:r w:rsidRPr="00B43C1E">
        <w:rPr>
          <w:sz w:val="28"/>
          <w:szCs w:val="28"/>
        </w:rPr>
        <w:t>Соликамская городская Дума РЕШИЛА:</w:t>
      </w:r>
    </w:p>
    <w:p w:rsidR="00DB50F7" w:rsidRPr="00B43C1E" w:rsidRDefault="00DB50F7" w:rsidP="00DB50F7">
      <w:pPr>
        <w:tabs>
          <w:tab w:val="left" w:pos="513"/>
        </w:tabs>
        <w:jc w:val="both"/>
        <w:rPr>
          <w:sz w:val="28"/>
          <w:szCs w:val="28"/>
        </w:rPr>
      </w:pPr>
    </w:p>
    <w:p w:rsidR="00DB50F7" w:rsidRPr="00B43C1E" w:rsidRDefault="00DB50F7" w:rsidP="00DB50F7">
      <w:pPr>
        <w:jc w:val="both"/>
        <w:rPr>
          <w:b/>
          <w:sz w:val="28"/>
          <w:szCs w:val="28"/>
        </w:rPr>
      </w:pPr>
      <w:r w:rsidRPr="00B43C1E">
        <w:rPr>
          <w:sz w:val="28"/>
          <w:szCs w:val="28"/>
        </w:rPr>
        <w:tab/>
        <w:t xml:space="preserve">1. Принять к сведению информацию администрации города Соликамска </w:t>
      </w:r>
      <w:r w:rsidRPr="002E295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выполнении </w:t>
      </w:r>
      <w:r w:rsidRPr="002E295A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«Экономическое развитие Соликамского городского округа» в 2017 году.</w:t>
      </w:r>
    </w:p>
    <w:p w:rsidR="00DB50F7" w:rsidRPr="00B43C1E" w:rsidRDefault="00DB50F7" w:rsidP="00DB50F7">
      <w:pPr>
        <w:tabs>
          <w:tab w:val="left" w:pos="0"/>
        </w:tabs>
        <w:jc w:val="both"/>
        <w:rPr>
          <w:sz w:val="28"/>
          <w:szCs w:val="28"/>
        </w:rPr>
      </w:pPr>
      <w:r w:rsidRPr="00B43C1E">
        <w:rPr>
          <w:sz w:val="28"/>
          <w:szCs w:val="28"/>
        </w:rPr>
        <w:tab/>
        <w:t>2. Решение вступает в силу со дня его принятия.</w:t>
      </w:r>
    </w:p>
    <w:p w:rsidR="00DB50F7" w:rsidRDefault="00DB50F7" w:rsidP="00DB50F7">
      <w:pPr>
        <w:spacing w:before="480"/>
        <w:jc w:val="both"/>
        <w:rPr>
          <w:sz w:val="28"/>
          <w:szCs w:val="28"/>
        </w:rPr>
      </w:pPr>
    </w:p>
    <w:p w:rsidR="00DB50F7" w:rsidRPr="00B43C1E" w:rsidRDefault="00DB50F7" w:rsidP="00DB50F7">
      <w:pPr>
        <w:spacing w:line="240" w:lineRule="exact"/>
        <w:jc w:val="both"/>
        <w:rPr>
          <w:sz w:val="28"/>
          <w:szCs w:val="28"/>
        </w:rPr>
      </w:pPr>
      <w:r w:rsidRPr="00B43C1E">
        <w:rPr>
          <w:sz w:val="28"/>
          <w:szCs w:val="28"/>
        </w:rPr>
        <w:t xml:space="preserve">Председатель Соликамской </w:t>
      </w:r>
    </w:p>
    <w:p w:rsidR="00DB50F7" w:rsidRPr="00B43C1E" w:rsidRDefault="00DB50F7" w:rsidP="00DB50F7">
      <w:pPr>
        <w:spacing w:line="240" w:lineRule="exact"/>
        <w:jc w:val="both"/>
      </w:pPr>
      <w:r w:rsidRPr="00B43C1E">
        <w:rPr>
          <w:sz w:val="28"/>
          <w:szCs w:val="28"/>
        </w:rPr>
        <w:t>городской Думы</w:t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</w:r>
      <w:r w:rsidRPr="00B43C1E">
        <w:rPr>
          <w:sz w:val="28"/>
          <w:szCs w:val="28"/>
        </w:rPr>
        <w:tab/>
        <w:t xml:space="preserve">               </w:t>
      </w:r>
      <w:r>
        <w:rPr>
          <w:sz w:val="28"/>
          <w:szCs w:val="28"/>
        </w:rPr>
        <w:t xml:space="preserve">            С.В.Якутов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Pr="008C374E" w:rsidRDefault="00DB50F7" w:rsidP="00DB50F7">
      <w:pPr>
        <w:pStyle w:val="ConsPlusNormal0"/>
        <w:framePr w:hSpace="180" w:wrap="around" w:vAnchor="text" w:hAnchor="page" w:x="1591" w:y="1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EB28B2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pStyle w:val="ConsPlusNormal0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AB0263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278</w:t>
      </w: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BE159E" w:rsidRDefault="00BE159E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постоянной депутатской комиссии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экономической политике и бюджету Соликамской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городской Думы о результатах контрольных мероприятий,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проведенных</w:t>
      </w:r>
      <w:proofErr w:type="gramEnd"/>
      <w:r>
        <w:rPr>
          <w:b/>
          <w:sz w:val="28"/>
          <w:szCs w:val="28"/>
        </w:rPr>
        <w:t xml:space="preserve"> Контрольно-счетной палатой Соликамского </w:t>
      </w:r>
    </w:p>
    <w:p w:rsidR="00DB50F7" w:rsidRDefault="00DB50F7" w:rsidP="00DB50F7">
      <w:pPr>
        <w:spacing w:line="240" w:lineRule="exact"/>
        <w:rPr>
          <w:b/>
        </w:rPr>
      </w:pPr>
      <w:r>
        <w:rPr>
          <w:b/>
          <w:sz w:val="28"/>
          <w:szCs w:val="28"/>
        </w:rPr>
        <w:t>городского округа за 2017 год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На основании статьи 23.1. Устава Соликамского городского округа, статьи 24.7. Регламента Соликамской городской Думы, утвержденного решением Соликамской городской Думы от 31.01.2007 № 121 «Об утверждении Регламента Соликамской городской Думы»,</w:t>
      </w:r>
    </w:p>
    <w:p w:rsidR="00DB50F7" w:rsidRDefault="00DB50F7" w:rsidP="00DB50F7">
      <w:pPr>
        <w:rPr>
          <w:sz w:val="28"/>
          <w:szCs w:val="28"/>
        </w:rPr>
      </w:pPr>
    </w:p>
    <w:p w:rsidR="00DB50F7" w:rsidRDefault="00DB50F7" w:rsidP="00DB50F7">
      <w:pPr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DB50F7" w:rsidRDefault="00DB50F7" w:rsidP="00DB50F7">
      <w:pPr>
        <w:rPr>
          <w:sz w:val="28"/>
          <w:szCs w:val="28"/>
        </w:rPr>
      </w:pPr>
    </w:p>
    <w:p w:rsidR="00DB50F7" w:rsidRDefault="00DB50F7" w:rsidP="00DB50F7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Принять к сведению информацию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2017 год (прилагается).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DB50F7" w:rsidRDefault="00DB50F7" w:rsidP="00DB50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                                                                                         С.В.Якутов</w:t>
      </w:r>
    </w:p>
    <w:p w:rsidR="00DB50F7" w:rsidRDefault="00DB50F7" w:rsidP="00DB50F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B50F7" w:rsidRPr="00D5288C" w:rsidRDefault="00DB50F7" w:rsidP="00DB50F7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 w:rsidRPr="00D5288C">
        <w:rPr>
          <w:rFonts w:eastAsia="Calibri"/>
          <w:b/>
          <w:sz w:val="28"/>
          <w:szCs w:val="28"/>
          <w:lang w:eastAsia="en-US"/>
        </w:rPr>
        <w:lastRenderedPageBreak/>
        <w:t xml:space="preserve">ИНФОРМАЦИЯ </w:t>
      </w:r>
    </w:p>
    <w:p w:rsidR="00DB50F7" w:rsidRDefault="00DB50F7" w:rsidP="00DB50F7">
      <w:pPr>
        <w:jc w:val="center"/>
        <w:rPr>
          <w:b/>
          <w:sz w:val="28"/>
          <w:szCs w:val="28"/>
        </w:rPr>
      </w:pPr>
      <w:r w:rsidRPr="00D5288C">
        <w:rPr>
          <w:b/>
          <w:sz w:val="28"/>
          <w:szCs w:val="28"/>
        </w:rPr>
        <w:t>о результатах контрольных мероприятий, проведенных Контрольно-счетной палатой Соликамского городского округа</w:t>
      </w:r>
    </w:p>
    <w:p w:rsidR="00DE7F35" w:rsidRPr="00D5288C" w:rsidRDefault="00DE7F35" w:rsidP="00DB50F7">
      <w:pPr>
        <w:jc w:val="center"/>
        <w:rPr>
          <w:rFonts w:eastAsia="Calibri"/>
          <w:lang w:eastAsia="en-US"/>
        </w:rPr>
      </w:pPr>
    </w:p>
    <w:tbl>
      <w:tblPr>
        <w:tblW w:w="10680" w:type="dxa"/>
        <w:tblInd w:w="-8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6782"/>
        <w:gridCol w:w="1560"/>
        <w:gridCol w:w="1558"/>
      </w:tblGrid>
      <w:tr w:rsidR="00DB50F7" w:rsidRPr="003F6801" w:rsidTr="00BE159E"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N </w:t>
            </w:r>
            <w:proofErr w:type="gramStart"/>
            <w:r w:rsidRPr="003F6801">
              <w:rPr>
                <w:rFonts w:eastAsia="Calibri"/>
                <w:lang w:eastAsia="en-US"/>
              </w:rPr>
              <w:t>п</w:t>
            </w:r>
            <w:proofErr w:type="gramEnd"/>
            <w:r w:rsidRPr="003F6801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Значение показателя за 2017 год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Количество проведенных контрольных мероприятий (в том числе внешняя проверка исполнения бюджета СГО за 2016 год)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12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 по поручению Соликамской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Количество объектов, охваченных при проведении контрольных мероприятий,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51</w:t>
            </w:r>
          </w:p>
        </w:tc>
      </w:tr>
      <w:tr w:rsidR="00DB50F7" w:rsidRPr="003F6801" w:rsidTr="00BE159E">
        <w:trPr>
          <w:trHeight w:val="227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органов местного самоуправления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муниципальных учреждений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49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муниципальных предприятий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прочих организаций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Объем проверенных средств,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2 850 891,8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 средств бюджета Соликамского городского округа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2 821 828,8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 xml:space="preserve">Выявлено нарушений и недостатков, всего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2 847 990,7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нецелевое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111,5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неэффективное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68,8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outlineLvl w:val="0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Реализация результатов контрольных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представлений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12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предписаний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Устранено финансовых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2 832 974,1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возмещено сре</w:t>
            </w:r>
            <w:proofErr w:type="gramStart"/>
            <w:r w:rsidRPr="003F6801">
              <w:rPr>
                <w:rFonts w:eastAsia="Calibri"/>
                <w:lang w:eastAsia="en-US"/>
              </w:rPr>
              <w:t>дств в б</w:t>
            </w:r>
            <w:proofErr w:type="gramEnd"/>
            <w:r w:rsidRPr="003F6801">
              <w:rPr>
                <w:rFonts w:eastAsia="Calibri"/>
                <w:lang w:eastAsia="en-US"/>
              </w:rPr>
              <w:t>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426,5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возмещено (восстановлено) средств организаций (учреждений)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выполнено работ, оказано услуг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тыс. рублей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Направлено материалов в правоохранительные органы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11</w:t>
            </w:r>
          </w:p>
        </w:tc>
      </w:tr>
      <w:tr w:rsidR="00DB50F7" w:rsidRPr="003F6801" w:rsidTr="00BE159E">
        <w:trPr>
          <w:trHeight w:val="2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Возбуждено уголовных дел по материалам проверок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единиц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50F7" w:rsidRPr="003F6801" w:rsidRDefault="00DB50F7" w:rsidP="00EF3DA5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lang w:eastAsia="en-US"/>
              </w:rPr>
            </w:pPr>
            <w:r w:rsidRPr="003F6801">
              <w:rPr>
                <w:rFonts w:eastAsia="Calibri"/>
                <w:lang w:eastAsia="en-US"/>
              </w:rPr>
              <w:t>-</w:t>
            </w:r>
          </w:p>
        </w:tc>
      </w:tr>
    </w:tbl>
    <w:p w:rsidR="00DB50F7" w:rsidRDefault="00DB50F7" w:rsidP="00DB50F7">
      <w:pPr>
        <w:shd w:val="clear" w:color="auto" w:fill="FFFFFF"/>
        <w:spacing w:line="240" w:lineRule="exact"/>
        <w:ind w:right="-1"/>
        <w:rPr>
          <w:bCs/>
          <w:sz w:val="28"/>
          <w:szCs w:val="28"/>
        </w:rPr>
      </w:pPr>
    </w:p>
    <w:p w:rsidR="00DB50F7" w:rsidRDefault="00DB50F7" w:rsidP="00DB50F7">
      <w:pPr>
        <w:spacing w:after="20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:rsidR="00DB50F7" w:rsidRPr="002A1A91" w:rsidRDefault="00DB50F7" w:rsidP="00DB50F7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AB0263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279</w:t>
      </w: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spacing w:line="240" w:lineRule="exact"/>
        <w:rPr>
          <w:b/>
          <w:sz w:val="28"/>
          <w:szCs w:val="28"/>
        </w:rPr>
      </w:pPr>
      <w:r w:rsidRPr="002A1A91">
        <w:rPr>
          <w:b/>
          <w:sz w:val="28"/>
          <w:szCs w:val="28"/>
        </w:rPr>
        <w:t xml:space="preserve">О рекомендациях Соликамской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  <w:r w:rsidRPr="002A1A91">
        <w:rPr>
          <w:b/>
          <w:sz w:val="28"/>
          <w:szCs w:val="28"/>
        </w:rPr>
        <w:t xml:space="preserve">городской Думы </w:t>
      </w: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E82633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Pr="002A1A91" w:rsidRDefault="00DB50F7" w:rsidP="00DB50F7">
      <w:pPr>
        <w:ind w:firstLine="708"/>
        <w:jc w:val="both"/>
        <w:rPr>
          <w:bCs/>
          <w:sz w:val="28"/>
        </w:rPr>
      </w:pPr>
      <w:r w:rsidRPr="002A1A91">
        <w:rPr>
          <w:sz w:val="28"/>
          <w:szCs w:val="28"/>
        </w:rPr>
        <w:t>Рассмотрев предложения депутатов</w:t>
      </w:r>
      <w:r>
        <w:rPr>
          <w:sz w:val="28"/>
          <w:szCs w:val="28"/>
        </w:rPr>
        <w:t xml:space="preserve"> Соликамской городской Думы</w:t>
      </w:r>
      <w:r w:rsidRPr="002A1A91">
        <w:rPr>
          <w:sz w:val="28"/>
          <w:szCs w:val="28"/>
        </w:rPr>
        <w:t xml:space="preserve">, постоянных депутатских комиссий Соликамской городской Думы, поступившие в ходе рассмотрения проекта бюджета Соликамского городского округа на 2018 год и плановый период 2019 и 2020 годов, решение </w:t>
      </w:r>
      <w:r w:rsidRPr="00822A47">
        <w:rPr>
          <w:sz w:val="28"/>
          <w:szCs w:val="28"/>
        </w:rPr>
        <w:t xml:space="preserve">рабочей группы </w:t>
      </w:r>
      <w:r w:rsidRPr="00822A47">
        <w:rPr>
          <w:bCs/>
          <w:sz w:val="28"/>
        </w:rPr>
        <w:t>по рассмотрению рекомендаций Соликамской городской Думы от</w:t>
      </w:r>
      <w:r>
        <w:rPr>
          <w:bCs/>
          <w:sz w:val="28"/>
        </w:rPr>
        <w:t xml:space="preserve"> 24.01.</w:t>
      </w:r>
      <w:r w:rsidRPr="00903584">
        <w:rPr>
          <w:bCs/>
          <w:sz w:val="28"/>
        </w:rPr>
        <w:t>2018,</w:t>
      </w:r>
      <w:r w:rsidRPr="002A1A91">
        <w:rPr>
          <w:bCs/>
          <w:sz w:val="28"/>
        </w:rPr>
        <w:t xml:space="preserve"> </w:t>
      </w:r>
      <w:r w:rsidRPr="002A1A91">
        <w:rPr>
          <w:sz w:val="28"/>
          <w:szCs w:val="28"/>
        </w:rPr>
        <w:t>на основании статьи 23 Устава Соликамского городского округа,</w:t>
      </w:r>
    </w:p>
    <w:p w:rsidR="00DB50F7" w:rsidRPr="002A1A91" w:rsidRDefault="00DB50F7" w:rsidP="00DB50F7">
      <w:pPr>
        <w:jc w:val="both"/>
        <w:rPr>
          <w:sz w:val="28"/>
          <w:szCs w:val="28"/>
        </w:rPr>
      </w:pPr>
    </w:p>
    <w:p w:rsidR="00DB50F7" w:rsidRPr="002A1A91" w:rsidRDefault="00DB50F7" w:rsidP="00DB50F7">
      <w:pPr>
        <w:ind w:firstLine="708"/>
        <w:jc w:val="both"/>
        <w:rPr>
          <w:sz w:val="28"/>
          <w:szCs w:val="28"/>
        </w:rPr>
      </w:pPr>
      <w:smartTag w:uri="urn:schemas-microsoft-com:office:smarttags" w:element="PersonName">
        <w:smartTagPr>
          <w:attr w:name="ProductID" w:val="Соликамская городская Дума"/>
        </w:smartTagPr>
        <w:r w:rsidRPr="002A1A91">
          <w:rPr>
            <w:sz w:val="28"/>
            <w:szCs w:val="28"/>
          </w:rPr>
          <w:t>Соликамская городская Дума</w:t>
        </w:r>
      </w:smartTag>
      <w:r w:rsidRPr="002A1A91">
        <w:rPr>
          <w:sz w:val="28"/>
          <w:szCs w:val="28"/>
        </w:rPr>
        <w:t xml:space="preserve"> РЕШИЛА:</w:t>
      </w:r>
    </w:p>
    <w:p w:rsidR="00DB50F7" w:rsidRPr="002A1A91" w:rsidRDefault="00DB50F7" w:rsidP="00DB50F7">
      <w:pPr>
        <w:jc w:val="both"/>
        <w:rPr>
          <w:sz w:val="28"/>
          <w:szCs w:val="28"/>
        </w:rPr>
      </w:pPr>
      <w:r w:rsidRPr="002A1A91">
        <w:rPr>
          <w:sz w:val="28"/>
          <w:szCs w:val="28"/>
        </w:rPr>
        <w:tab/>
      </w:r>
    </w:p>
    <w:p w:rsidR="00DB50F7" w:rsidRPr="002A1A91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1A91">
        <w:rPr>
          <w:sz w:val="28"/>
          <w:szCs w:val="28"/>
        </w:rPr>
        <w:t>1. Рекомендовать администрации города Соликамска:</w:t>
      </w:r>
    </w:p>
    <w:p w:rsidR="00DB50F7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1A91">
        <w:rPr>
          <w:sz w:val="28"/>
          <w:szCs w:val="28"/>
        </w:rPr>
        <w:t>1.1. Рассмотреть возможность включения в муниципальные программы Соликамского городского округа и реализации в 2018-2020 годах мероприятий</w:t>
      </w:r>
      <w:r>
        <w:rPr>
          <w:sz w:val="28"/>
          <w:szCs w:val="28"/>
        </w:rPr>
        <w:t>, рекомендованных депутатами Соликамской городской Думы, согласно приложению к решению.</w:t>
      </w:r>
    </w:p>
    <w:p w:rsidR="00DB50F7" w:rsidRPr="00903584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46F3B">
        <w:rPr>
          <w:sz w:val="28"/>
          <w:szCs w:val="28"/>
        </w:rPr>
        <w:t>Направ</w:t>
      </w:r>
      <w:r>
        <w:rPr>
          <w:sz w:val="28"/>
          <w:szCs w:val="28"/>
        </w:rPr>
        <w:t>ля</w:t>
      </w:r>
      <w:r w:rsidRPr="00F46F3B">
        <w:rPr>
          <w:sz w:val="28"/>
          <w:szCs w:val="28"/>
        </w:rPr>
        <w:t xml:space="preserve">ть остатки средств, </w:t>
      </w:r>
      <w:r w:rsidRPr="00684ED6">
        <w:rPr>
          <w:sz w:val="28"/>
          <w:szCs w:val="28"/>
        </w:rPr>
        <w:t>образовавшиеся на счетах местного бюджета по состоянию на 1 января 2018 года, с учетом решения «О бюджете Соликамского городского округа на 2018 год и плановый период 2019 и 2020 годов», и формирующиеся в ходе исполнения бюджета</w:t>
      </w:r>
      <w:r w:rsidRPr="00447B99">
        <w:rPr>
          <w:sz w:val="28"/>
          <w:szCs w:val="28"/>
        </w:rPr>
        <w:t xml:space="preserve"> текущего года</w:t>
      </w:r>
      <w:r w:rsidRPr="00903584">
        <w:rPr>
          <w:sz w:val="28"/>
          <w:szCs w:val="28"/>
        </w:rPr>
        <w:t>, на реализацию  мероприятий, указанных в приложении к настоящему решению.</w:t>
      </w:r>
    </w:p>
    <w:p w:rsidR="00DB50F7" w:rsidRPr="00903584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3584">
        <w:rPr>
          <w:sz w:val="28"/>
          <w:szCs w:val="28"/>
        </w:rPr>
        <w:t xml:space="preserve">2. </w:t>
      </w:r>
      <w:proofErr w:type="gramStart"/>
      <w:r w:rsidRPr="00903584">
        <w:rPr>
          <w:sz w:val="28"/>
          <w:szCs w:val="28"/>
        </w:rPr>
        <w:t>Контроль за</w:t>
      </w:r>
      <w:proofErr w:type="gramEnd"/>
      <w:r w:rsidRPr="00903584">
        <w:rPr>
          <w:sz w:val="28"/>
          <w:szCs w:val="28"/>
        </w:rPr>
        <w:t xml:space="preserve"> исполнением решения возложить на постоянную депутатскую комиссию по экономической политике и бюджету.</w:t>
      </w:r>
    </w:p>
    <w:p w:rsidR="00DB50F7" w:rsidRPr="00F46F3B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903584">
        <w:rPr>
          <w:sz w:val="28"/>
          <w:szCs w:val="28"/>
        </w:rPr>
        <w:t>3. Решение вступает в силу со дня его принятия и подл</w:t>
      </w:r>
      <w:r w:rsidRPr="00F46F3B">
        <w:rPr>
          <w:sz w:val="28"/>
          <w:szCs w:val="28"/>
        </w:rPr>
        <w:t>ежит опубликованию в газете «Соликамский рабочий».</w:t>
      </w:r>
    </w:p>
    <w:p w:rsidR="00DB50F7" w:rsidRDefault="00DB50F7" w:rsidP="00DB50F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50F7" w:rsidRPr="00F46F3B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46F3B">
        <w:rPr>
          <w:sz w:val="28"/>
          <w:szCs w:val="28"/>
        </w:rPr>
        <w:t>Председатель Соликамской</w:t>
      </w:r>
    </w:p>
    <w:p w:rsidR="00DB50F7" w:rsidRDefault="00DB50F7" w:rsidP="00DB50F7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 w:rsidRPr="00F46F3B">
        <w:rPr>
          <w:sz w:val="28"/>
          <w:szCs w:val="28"/>
        </w:rPr>
        <w:t xml:space="preserve">городской Думы                                                                          </w:t>
      </w:r>
      <w:r w:rsidRPr="00F46F3B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</w:t>
      </w:r>
      <w:r w:rsidRPr="00F46F3B">
        <w:rPr>
          <w:sz w:val="28"/>
          <w:szCs w:val="28"/>
        </w:rPr>
        <w:t>С.В.Якутов</w:t>
      </w:r>
    </w:p>
    <w:p w:rsidR="00537AFD" w:rsidRDefault="00537AFD" w:rsidP="00DB50F7">
      <w:pPr>
        <w:spacing w:line="240" w:lineRule="exact"/>
        <w:ind w:firstLine="5670"/>
        <w:rPr>
          <w:sz w:val="28"/>
          <w:szCs w:val="28"/>
        </w:rPr>
      </w:pPr>
    </w:p>
    <w:p w:rsidR="00DB50F7" w:rsidRDefault="00DB50F7" w:rsidP="00DB50F7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lastRenderedPageBreak/>
        <w:t xml:space="preserve">Приложение </w:t>
      </w:r>
    </w:p>
    <w:p w:rsidR="00DB50F7" w:rsidRDefault="00DB50F7" w:rsidP="00DB50F7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t xml:space="preserve">к решению Соликамской </w:t>
      </w:r>
    </w:p>
    <w:p w:rsidR="00537AFD" w:rsidRDefault="00DB50F7" w:rsidP="00DB50F7">
      <w:pPr>
        <w:spacing w:line="240" w:lineRule="exact"/>
        <w:ind w:firstLine="5670"/>
        <w:rPr>
          <w:sz w:val="28"/>
          <w:szCs w:val="28"/>
        </w:rPr>
      </w:pPr>
      <w:r w:rsidRPr="00804F09">
        <w:rPr>
          <w:sz w:val="28"/>
          <w:szCs w:val="28"/>
        </w:rPr>
        <w:t>городской Думы</w:t>
      </w:r>
    </w:p>
    <w:p w:rsidR="00DB50F7" w:rsidRPr="00804F09" w:rsidRDefault="004C1813" w:rsidP="00DB50F7">
      <w:pPr>
        <w:spacing w:line="240" w:lineRule="exact"/>
        <w:ind w:firstLine="5670"/>
        <w:rPr>
          <w:sz w:val="28"/>
          <w:szCs w:val="28"/>
        </w:rPr>
      </w:pPr>
      <w:r>
        <w:rPr>
          <w:sz w:val="28"/>
          <w:szCs w:val="28"/>
        </w:rPr>
        <w:t>от 28.03.2018 № 279</w:t>
      </w:r>
      <w:r w:rsidR="00DB50F7" w:rsidRPr="00804F09">
        <w:rPr>
          <w:sz w:val="28"/>
          <w:szCs w:val="28"/>
        </w:rPr>
        <w:t xml:space="preserve"> </w:t>
      </w:r>
    </w:p>
    <w:p w:rsidR="00DB50F7" w:rsidRDefault="00DB50F7" w:rsidP="00DB50F7">
      <w:pPr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  <w:r w:rsidRPr="004D128C">
        <w:rPr>
          <w:b/>
          <w:sz w:val="28"/>
          <w:szCs w:val="28"/>
        </w:rPr>
        <w:t xml:space="preserve">Перечень </w:t>
      </w:r>
      <w:r>
        <w:rPr>
          <w:b/>
          <w:sz w:val="28"/>
          <w:szCs w:val="28"/>
        </w:rPr>
        <w:t xml:space="preserve">мероприятий, рекомендованных депутатами </w:t>
      </w: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  <w:r w:rsidRPr="004D128C">
        <w:rPr>
          <w:b/>
          <w:sz w:val="28"/>
          <w:szCs w:val="28"/>
        </w:rPr>
        <w:t>Соликамской городской Дум</w:t>
      </w:r>
      <w:r>
        <w:rPr>
          <w:b/>
          <w:sz w:val="28"/>
          <w:szCs w:val="28"/>
        </w:rPr>
        <w:t>ы</w:t>
      </w:r>
      <w:r w:rsidRPr="00B974E3">
        <w:rPr>
          <w:b/>
          <w:sz w:val="28"/>
          <w:szCs w:val="28"/>
        </w:rPr>
        <w:t xml:space="preserve"> </w:t>
      </w: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Pr="004D128C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"/>
        <w:gridCol w:w="1951"/>
        <w:gridCol w:w="6839"/>
      </w:tblGrid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№</w:t>
            </w:r>
          </w:p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округа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Ф.И.О. депутата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 xml:space="preserve">Содержание рекомендации 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1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2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  <w:jc w:val="center"/>
              <w:rPr>
                <w:b/>
              </w:rPr>
            </w:pPr>
            <w:r w:rsidRPr="003F6801">
              <w:rPr>
                <w:b/>
              </w:rPr>
              <w:t>3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</w:pPr>
            <w:r w:rsidRPr="003F6801">
              <w:t>1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Власова С.И.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 xml:space="preserve">Ремонт дороги по ул. Октябрьской  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</w:pPr>
            <w:r w:rsidRPr="003F6801">
              <w:t>2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Осокин Н.А.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Восстановление уличного освещения между МАОУ «СОШ № 17» (начальный блок) и домом № 34 по ул.</w:t>
            </w:r>
            <w:r>
              <w:t xml:space="preserve"> </w:t>
            </w:r>
            <w:proofErr w:type="gramStart"/>
            <w:r w:rsidRPr="003F6801">
              <w:t>Северной</w:t>
            </w:r>
            <w:proofErr w:type="gramEnd"/>
            <w:r w:rsidRPr="003F6801">
              <w:t xml:space="preserve"> 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</w:pPr>
            <w:r w:rsidRPr="003F6801">
              <w:t>3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Щеткин А.Г.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proofErr w:type="gramStart"/>
            <w:r w:rsidRPr="003F6801">
              <w:t>Ремонт тротуара по ул. Северная от пересечения с ул. Фрунзе до пересечения с ул.</w:t>
            </w:r>
            <w:r>
              <w:t xml:space="preserve"> </w:t>
            </w:r>
            <w:r w:rsidRPr="003F6801">
              <w:t xml:space="preserve">Большевистской </w:t>
            </w:r>
            <w:proofErr w:type="gramEnd"/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</w:pPr>
            <w:r w:rsidRPr="003F6801">
              <w:t>4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Кобзаренко С.Г.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Ремонт общественной территории, расположенной между домами № 12 и № 16 по ул.</w:t>
            </w:r>
            <w:r>
              <w:t xml:space="preserve"> </w:t>
            </w:r>
            <w:r w:rsidRPr="003F6801">
              <w:t>Матросова, в том числе устранение провалов асфальтобетонного покрытия, ремонт подпорной стенки и отвод ливневых вод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3F6801" w:rsidRDefault="00DB50F7" w:rsidP="00EF3DA5">
            <w:pPr>
              <w:spacing w:line="240" w:lineRule="exact"/>
              <w:jc w:val="center"/>
            </w:pPr>
            <w:r w:rsidRPr="003F6801">
              <w:t>5</w:t>
            </w:r>
          </w:p>
        </w:tc>
        <w:tc>
          <w:tcPr>
            <w:tcW w:w="1951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>Пельц В.Р.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r w:rsidRPr="003F6801">
              <w:t xml:space="preserve">Ремонт тротуара по ул. </w:t>
            </w:r>
            <w:proofErr w:type="gramStart"/>
            <w:r w:rsidRPr="003F6801">
              <w:t>Северная</w:t>
            </w:r>
            <w:proofErr w:type="gramEnd"/>
            <w:r w:rsidRPr="003F6801">
              <w:t xml:space="preserve"> от пересечения с ул.</w:t>
            </w:r>
            <w:r>
              <w:t xml:space="preserve"> </w:t>
            </w:r>
            <w:r w:rsidRPr="003F6801">
              <w:t>Большевистской до пересечения с пр.</w:t>
            </w:r>
            <w:r>
              <w:t xml:space="preserve"> </w:t>
            </w:r>
            <w:r w:rsidRPr="003F6801">
              <w:t xml:space="preserve">Строителей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6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Морозов М.А.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 xml:space="preserve">Восстановление (ремонт) </w:t>
            </w:r>
            <w:proofErr w:type="spellStart"/>
            <w:r w:rsidRPr="00903584">
              <w:t>внутридворового</w:t>
            </w:r>
            <w:proofErr w:type="spellEnd"/>
            <w:r w:rsidRPr="00903584">
              <w:t xml:space="preserve"> транспортного проезда, устройство площадки для отдыха детей, устройство площадки для парковки индивидуального легкового транспорта  многоквартирного дома по ул. </w:t>
            </w:r>
            <w:proofErr w:type="gramStart"/>
            <w:r w:rsidRPr="00903584">
              <w:t>Молодежная</w:t>
            </w:r>
            <w:proofErr w:type="gramEnd"/>
            <w:r w:rsidRPr="00903584">
              <w:t>, 1А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7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  <w:rPr>
                <w:color w:val="000000"/>
              </w:rPr>
            </w:pPr>
            <w:r w:rsidRPr="00903584">
              <w:rPr>
                <w:color w:val="000000"/>
              </w:rPr>
              <w:t>Яшин Д.А.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Ремонт дворовой территории по адресу: пр. Строителей, 11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8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Гааг Е.В.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Обеспечение мероприятий по благоустройству территории общего пользования по адресу: пр. Юбилейный (от ул</w:t>
            </w:r>
            <w:proofErr w:type="gramStart"/>
            <w:r w:rsidRPr="00903584">
              <w:t>.С</w:t>
            </w:r>
            <w:proofErr w:type="gramEnd"/>
            <w:r w:rsidRPr="00903584">
              <w:t xml:space="preserve">еверная до пр.Строителей) 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9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Кичигин Д.Н.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Проектирование и реализация проекта дренажа и ливневой канализации в районе домов 18, 20, 22, 24, 28 по ул. Молодежная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10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Шпилевой А.М.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Ремонт дворовой территории ул. Матросова, д.55, д.59 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11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Матвеев С.В.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Ремонт внутриквартальной дороги от МАДОУ «Детский сад № 46» (от пересечения ул. Урицкого и ул. Белинского) до здания ГБПОУ «Соликамский горно-химический техникум»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12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Якишин А.В.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Ремонт внутриквартального проезда, проходящего вдоль домов №№ 12, 14, 16 по ул. Черняховского (между сквером и жилыми домами)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13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Ведерников Е.А.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Освещение по ул. Коммунаров (от дома № </w:t>
            </w:r>
            <w:proofErr w:type="gramStart"/>
            <w:r w:rsidRPr="00903584">
              <w:t>17</w:t>
            </w:r>
            <w:proofErr w:type="gramEnd"/>
            <w:r w:rsidRPr="00903584">
              <w:t xml:space="preserve"> а по ул. Культуры до ул. Добролюбова)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14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Жуков А.Е.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Устройство автомобильного проезда к МАДОУ «Детский сад № 14» между домами  по пр. Ленина, д. 28 и д. 24,  с устройством парковочных мест (2018 год – разработка ПСД,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903584">
                <w:t>2019 г</w:t>
              </w:r>
            </w:smartTag>
            <w:r w:rsidRPr="00903584">
              <w:t>. – выполнение работ). Данная территория не является придомовой.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15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Фурсов В.А.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Разработка проектно-сметной документации на восстановление освещения поселка Карналлитово и м-на </w:t>
            </w:r>
            <w:proofErr w:type="gramStart"/>
            <w:r w:rsidRPr="00903584">
              <w:t>Заречный</w:t>
            </w:r>
            <w:proofErr w:type="gramEnd"/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16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Мальгин Е.Н.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Обустройство общественной территории между МАОУ «СОШ № 9» и МАДОУ «Детский сад № 3» (устройство тротуаров, клумб, ограждений, парковочных карманов, </w:t>
            </w:r>
            <w:proofErr w:type="spellStart"/>
            <w:r w:rsidRPr="00903584">
              <w:t>противоскоростных</w:t>
            </w:r>
            <w:proofErr w:type="spellEnd"/>
            <w:r w:rsidRPr="00903584">
              <w:t xml:space="preserve"> валов, освещения)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17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Александров О.О.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Организация отвода ливневых вод с территории между домами № 25 по ул. Преображенского и № 24 по проспекту Ленина для устранения скопления воды за домом № 25 по ул. Преображенского, образующегося во время ливневых дождей и паводка и стекающего от дома № 24 по проспекту Ленина. При </w:t>
            </w:r>
            <w:r w:rsidRPr="00903584">
              <w:lastRenderedPageBreak/>
              <w:t xml:space="preserve">необходимости разработать проектно-сметную документацию в комплексе с привязкой к существующим сетям ливневой канализации микрорайона Парковый, составить сметный расчет с техническим заданием.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lastRenderedPageBreak/>
              <w:t>18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Габов С.В.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Включить в Программу комплексного развития систем коммунальной инфраструктуры Соликамского городского округа на 2017-2025 годы мероприятие по газификации жилых домов по ул. Гвардейская, дома №№ 79-101; ул. Осокина, дома  №№ 3-11; ул. Ватутина, дома №№ 144-167; ул. 2-я Ватутина, дома №№ 146-156 (2018 год – разработка ПСД, 2019 год – выполнение строительно-монтажных работ)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19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Якутов С.В.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Устройство автомобильного проезда по ул. Парижской Коммуны вдоль домов №№ 2, 12, 16, 24, 32 (от ул. Бабушкина до ул. Красноармейской) с устройством парковочной площадки напротив центрального входа в здание МАОУ «СОШ № 1»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20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Котляр Е.К.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Благоустройство территории МАОУ ДОД «</w:t>
            </w:r>
            <w:proofErr w:type="spellStart"/>
            <w:r w:rsidRPr="00903584">
              <w:t>ЦРТДиЮ</w:t>
            </w:r>
            <w:proofErr w:type="spellEnd"/>
            <w:r w:rsidRPr="00903584">
              <w:t xml:space="preserve"> «Звездный»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21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Пегушин С.В.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 xml:space="preserve">Благоустройство придомовой территории и ремонт тротуара у дома № 129 по ул. Набережной.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22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Хлызов А.А.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  <w:jc w:val="both"/>
            </w:pPr>
            <w:r w:rsidRPr="00903584">
              <w:t xml:space="preserve">Проезд от ул. Коминтерна, вдоль домов № 146, 148, 150, 152, 154  ул. 20-летия Победы и вдоль дома № 137 ул. Набережная. 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23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Дингес Д.В.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Обустройство дорожки (пешеходной зоны) к новому детскому городку по адресу: 20-летия Победы, 186 от улицы 20-летия Победы и ул. Репина.</w:t>
            </w:r>
          </w:p>
        </w:tc>
      </w:tr>
      <w:tr w:rsidR="00DB50F7" w:rsidRPr="00903584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24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Субботин А.Г.</w:t>
            </w:r>
          </w:p>
        </w:tc>
        <w:tc>
          <w:tcPr>
            <w:tcW w:w="6839" w:type="dxa"/>
          </w:tcPr>
          <w:p w:rsidR="00DB50F7" w:rsidRPr="00903584" w:rsidRDefault="00DB50F7" w:rsidP="00EF3DA5">
            <w:pPr>
              <w:spacing w:line="240" w:lineRule="exact"/>
            </w:pPr>
            <w:r w:rsidRPr="00903584">
              <w:t>Устройство и восстановление системы ливневой канализации согласно разработанному и утвержденному в 2017 году Проекту планировки территории микрорайона Красное</w:t>
            </w:r>
          </w:p>
        </w:tc>
      </w:tr>
      <w:tr w:rsidR="00DB50F7" w:rsidRPr="003F6801" w:rsidTr="00EF3DA5">
        <w:tc>
          <w:tcPr>
            <w:tcW w:w="957" w:type="dxa"/>
          </w:tcPr>
          <w:p w:rsidR="00DB50F7" w:rsidRPr="00903584" w:rsidRDefault="00DB50F7" w:rsidP="00EF3DA5">
            <w:pPr>
              <w:spacing w:line="240" w:lineRule="exact"/>
              <w:jc w:val="center"/>
            </w:pPr>
            <w:r w:rsidRPr="00903584">
              <w:t>25</w:t>
            </w:r>
          </w:p>
        </w:tc>
        <w:tc>
          <w:tcPr>
            <w:tcW w:w="1951" w:type="dxa"/>
          </w:tcPr>
          <w:p w:rsidR="00DB50F7" w:rsidRPr="00903584" w:rsidRDefault="00DB50F7" w:rsidP="00EF3DA5">
            <w:pPr>
              <w:spacing w:line="240" w:lineRule="exact"/>
            </w:pPr>
            <w:proofErr w:type="spellStart"/>
            <w:r w:rsidRPr="00903584">
              <w:t>Питьёв</w:t>
            </w:r>
            <w:proofErr w:type="spellEnd"/>
            <w:r w:rsidRPr="00903584">
              <w:t xml:space="preserve"> А.В.</w:t>
            </w:r>
          </w:p>
        </w:tc>
        <w:tc>
          <w:tcPr>
            <w:tcW w:w="6839" w:type="dxa"/>
          </w:tcPr>
          <w:p w:rsidR="00DB50F7" w:rsidRPr="003F6801" w:rsidRDefault="00DB50F7" w:rsidP="00EF3DA5">
            <w:pPr>
              <w:spacing w:line="240" w:lineRule="exact"/>
            </w:pPr>
            <w:r w:rsidRPr="00903584">
              <w:t>Устройство наружного освещения по ул. Соликамской</w:t>
            </w:r>
            <w:r w:rsidRPr="003F6801">
              <w:t xml:space="preserve"> </w:t>
            </w:r>
          </w:p>
        </w:tc>
      </w:tr>
    </w:tbl>
    <w:p w:rsidR="00DB50F7" w:rsidRDefault="00DB50F7" w:rsidP="00DB50F7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50F7" w:rsidRPr="008C374E" w:rsidRDefault="00DB50F7" w:rsidP="00DB50F7">
      <w:pPr>
        <w:pStyle w:val="ConsPlusNormal0"/>
        <w:framePr w:hSpace="180" w:wrap="around" w:vAnchor="text" w:hAnchor="page" w:x="1591" w:y="196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B50F7" w:rsidRDefault="00DB50F7" w:rsidP="00DB50F7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280</w:t>
      </w: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бюджетного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учреждения дополнительного образования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«Детская музыкальная школа № 2»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DB50F7" w:rsidRDefault="00DB50F7" w:rsidP="00DB50F7">
      <w:pPr>
        <w:jc w:val="both"/>
        <w:rPr>
          <w:color w:val="000000"/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За значительный вклад в развитие культуры Соликамского городского округа, в связи с 60-летием учреждения наградить Почетной грамотой муниципального образования «Соликамский городской округ» Муниципальное бюджетное учреждение дополнительного образования «Детская музыкальная школа № 2».</w:t>
      </w:r>
    </w:p>
    <w:p w:rsidR="00DB50F7" w:rsidRDefault="00DB50F7" w:rsidP="00DB50F7">
      <w:pPr>
        <w:spacing w:after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Решение вступает в силу со дня его принятия и подлежит опубликованию в газете «Соликамский рабочий».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281</w:t>
      </w: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 награждении Почетной грамотой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«Соликамский городской округ»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Старковой Аэлиты Григорьевны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На основании Положения о Почетной грамоте муниципального образования «Соликамский городской округ», утвержденного решением Соликамской городской Думы от 24.02.2016 № 982,</w:t>
      </w:r>
    </w:p>
    <w:p w:rsidR="00DB50F7" w:rsidRDefault="00DB50F7" w:rsidP="00DB50F7">
      <w:pPr>
        <w:jc w:val="both"/>
        <w:rPr>
          <w:color w:val="000000"/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Соликамская городская Дума РЕШИЛА: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950227" w:rsidRDefault="00DB50F7" w:rsidP="00DB50F7">
      <w:pPr>
        <w:pStyle w:val="ConsPlusNormal0"/>
        <w:widowControl/>
        <w:ind w:right="14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 активное участие в культурно-просветительской деятельности Соликамского городского округа и его жителей, в связи с 55-летним юбилеем и профессиональным праздником Днем работника культуры наградить Почетной грамотой муниципального образования «Соликамский городской округ» Старкову Аэлиту Григорьевну, преподавателя </w:t>
      </w:r>
      <w:r w:rsidRPr="00950227">
        <w:rPr>
          <w:rFonts w:ascii="Times New Roman" w:hAnsi="Times New Roman" w:cs="Times New Roman"/>
          <w:sz w:val="28"/>
          <w:szCs w:val="28"/>
        </w:rPr>
        <w:t>по классу аккордеона Муниципального бюджетного учреждения дополнительного образования «Детская школа искусств»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227">
        <w:rPr>
          <w:rFonts w:ascii="Times New Roman" w:hAnsi="Times New Roman" w:cs="Times New Roman"/>
          <w:sz w:val="28"/>
          <w:szCs w:val="28"/>
        </w:rPr>
        <w:t>Соликамск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Выплатить Старковой А.Г. единовременное денежное вознаграждение в размере 9 200 рублей.</w:t>
      </w:r>
    </w:p>
    <w:p w:rsidR="00DB50F7" w:rsidRDefault="00DB50F7" w:rsidP="00DB50F7">
      <w:pPr>
        <w:spacing w:after="48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Решение вступает в силу со дня его принятия и подлежит опубликованию в газете «Соликамский рабочий».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С.В.Якутов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B50F7" w:rsidRPr="004122FB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AB0263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28.03.2018</w:t>
      </w:r>
      <w:r>
        <w:rPr>
          <w:rFonts w:ascii="Times New Roman" w:hAnsi="Times New Roman"/>
          <w:b/>
          <w:szCs w:val="28"/>
        </w:rPr>
        <w:tab/>
        <w:t>№ 282</w:t>
      </w: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DB50F7" w:rsidRPr="00567704" w:rsidRDefault="00DB50F7" w:rsidP="00DB50F7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DB50F7" w:rsidRPr="00567704" w:rsidRDefault="00DB50F7" w:rsidP="00DB50F7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Кобзаренко Сергея Геннадьевича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6B7FA0">
        <w:rPr>
          <w:sz w:val="28"/>
          <w:szCs w:val="28"/>
        </w:rPr>
        <w:t>успешное и плодотворное осуществление депутатских полномочий</w:t>
      </w:r>
      <w:r w:rsidRPr="006B7FA0">
        <w:rPr>
          <w:sz w:val="28"/>
          <w:szCs w:val="28"/>
          <w:shd w:val="clear" w:color="auto" w:fill="FFFFFF"/>
        </w:rPr>
        <w:t xml:space="preserve"> </w:t>
      </w:r>
      <w:r w:rsidRPr="006B7FA0">
        <w:rPr>
          <w:sz w:val="28"/>
          <w:szCs w:val="28"/>
        </w:rPr>
        <w:t>за время многолетней работы в представительном органе муниципального образования  Соликамской городской Думе</w:t>
      </w:r>
      <w:r>
        <w:rPr>
          <w:sz w:val="28"/>
          <w:szCs w:val="28"/>
        </w:rPr>
        <w:t xml:space="preserve">, </w:t>
      </w:r>
      <w:r w:rsidRPr="006B7FA0">
        <w:rPr>
          <w:sz w:val="28"/>
          <w:szCs w:val="28"/>
        </w:rPr>
        <w:t xml:space="preserve"> в честь празднования Дня местного самоуправления</w:t>
      </w:r>
      <w:r>
        <w:rPr>
          <w:sz w:val="28"/>
          <w:szCs w:val="28"/>
        </w:rPr>
        <w:t xml:space="preserve"> </w:t>
      </w:r>
      <w:r w:rsidRPr="00567704">
        <w:rPr>
          <w:sz w:val="28"/>
          <w:szCs w:val="28"/>
        </w:rPr>
        <w:t xml:space="preserve">наградить Почетной грамотой Соликамской городской Думы </w:t>
      </w:r>
      <w:r>
        <w:rPr>
          <w:sz w:val="28"/>
          <w:szCs w:val="28"/>
        </w:rPr>
        <w:t>Кобзаренко Сергея Геннадьевича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депутата Соликамской городской Думы от избирательного округа № 4.</w:t>
      </w:r>
    </w:p>
    <w:p w:rsidR="00DB50F7" w:rsidRPr="00567704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color w:val="000000"/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AB0263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28.03.2018</w:t>
      </w:r>
      <w:r>
        <w:rPr>
          <w:rFonts w:ascii="Times New Roman" w:hAnsi="Times New Roman"/>
          <w:b/>
          <w:szCs w:val="28"/>
        </w:rPr>
        <w:tab/>
        <w:t>№ 283</w:t>
      </w: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DB50F7" w:rsidRPr="00567704" w:rsidRDefault="00DB50F7" w:rsidP="00DB50F7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DB50F7" w:rsidRPr="00567704" w:rsidRDefault="00DB50F7" w:rsidP="00DB50F7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Тонких</w:t>
      </w:r>
      <w:proofErr w:type="gramEnd"/>
      <w:r>
        <w:rPr>
          <w:b/>
          <w:bCs/>
          <w:sz w:val="28"/>
          <w:szCs w:val="28"/>
        </w:rPr>
        <w:t xml:space="preserve"> Инны Игоревны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791850">
        <w:rPr>
          <w:sz w:val="28"/>
          <w:szCs w:val="28"/>
        </w:rPr>
        <w:t xml:space="preserve">высокий профессионализм, </w:t>
      </w:r>
      <w:r w:rsidRPr="00791850">
        <w:rPr>
          <w:bCs/>
          <w:sz w:val="28"/>
          <w:szCs w:val="28"/>
        </w:rPr>
        <w:t xml:space="preserve">совместную и </w:t>
      </w:r>
      <w:r w:rsidRPr="00791850">
        <w:rPr>
          <w:sz w:val="28"/>
          <w:szCs w:val="28"/>
        </w:rPr>
        <w:t>эффективную работу по выполнению задач городского уровня</w:t>
      </w:r>
      <w:r>
        <w:rPr>
          <w:sz w:val="28"/>
          <w:szCs w:val="28"/>
        </w:rPr>
        <w:t>,</w:t>
      </w:r>
      <w:r w:rsidRPr="00791850">
        <w:rPr>
          <w:sz w:val="28"/>
          <w:szCs w:val="28"/>
        </w:rPr>
        <w:t xml:space="preserve"> в честь празднования Дня местного самоуправления</w:t>
      </w:r>
      <w:r w:rsidRPr="00567704">
        <w:rPr>
          <w:sz w:val="28"/>
          <w:szCs w:val="28"/>
        </w:rPr>
        <w:t xml:space="preserve"> наградить Почетной грамотой Соликамской городской Думы </w:t>
      </w:r>
      <w:r>
        <w:rPr>
          <w:sz w:val="28"/>
          <w:szCs w:val="28"/>
        </w:rPr>
        <w:t>Тонких Инну Игоревну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заместителя главы администрации города Соликамска.</w:t>
      </w:r>
    </w:p>
    <w:p w:rsidR="00DB50F7" w:rsidRPr="00567704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color w:val="000000"/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EB28B2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Pr="00247680" w:rsidRDefault="00DB50F7" w:rsidP="00DB50F7">
      <w:pPr>
        <w:pStyle w:val="2"/>
        <w:spacing w:line="240" w:lineRule="exact"/>
        <w:jc w:val="both"/>
        <w:rPr>
          <w:rFonts w:ascii="Times New Roman" w:hAnsi="Times New Roman"/>
        </w:rPr>
      </w:pPr>
    </w:p>
    <w:p w:rsidR="00DB50F7" w:rsidRDefault="00DB50F7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AB0263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28.03.2018</w:t>
      </w:r>
      <w:r>
        <w:rPr>
          <w:rFonts w:ascii="Times New Roman" w:hAnsi="Times New Roman"/>
          <w:b/>
          <w:szCs w:val="28"/>
        </w:rPr>
        <w:tab/>
        <w:t>№ 284</w:t>
      </w: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537AFD" w:rsidRDefault="00537AFD" w:rsidP="00DB50F7">
      <w:pPr>
        <w:pStyle w:val="2"/>
        <w:spacing w:line="240" w:lineRule="exact"/>
        <w:jc w:val="both"/>
        <w:rPr>
          <w:rFonts w:ascii="Times New Roman" w:hAnsi="Times New Roman"/>
          <w:b/>
          <w:szCs w:val="28"/>
        </w:rPr>
      </w:pPr>
    </w:p>
    <w:p w:rsidR="00DB50F7" w:rsidRPr="00567704" w:rsidRDefault="00DB50F7" w:rsidP="00DB50F7">
      <w:pPr>
        <w:pStyle w:val="2"/>
        <w:spacing w:line="240" w:lineRule="exact"/>
        <w:jc w:val="both"/>
        <w:rPr>
          <w:rFonts w:ascii="Times New Roman" w:hAnsi="Times New Roman"/>
          <w:b/>
          <w:i/>
          <w:szCs w:val="28"/>
        </w:rPr>
      </w:pPr>
      <w:r w:rsidRPr="00567704">
        <w:rPr>
          <w:rFonts w:ascii="Times New Roman" w:hAnsi="Times New Roman"/>
          <w:b/>
          <w:szCs w:val="28"/>
        </w:rPr>
        <w:t>О награждении Почетной грамотой</w:t>
      </w:r>
    </w:p>
    <w:p w:rsidR="00DB50F7" w:rsidRPr="00567704" w:rsidRDefault="00DB50F7" w:rsidP="00DB50F7">
      <w:pPr>
        <w:spacing w:line="240" w:lineRule="exact"/>
        <w:jc w:val="both"/>
        <w:rPr>
          <w:b/>
          <w:bCs/>
          <w:sz w:val="28"/>
          <w:szCs w:val="28"/>
        </w:rPr>
      </w:pPr>
      <w:r w:rsidRPr="00567704">
        <w:rPr>
          <w:b/>
          <w:bCs/>
          <w:sz w:val="28"/>
          <w:szCs w:val="28"/>
        </w:rPr>
        <w:t>Соликамской городской Думы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Чекан Нины Александровны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На основании Положения о Почетной грамоте и Благодарственном письме Соликамской городской Думы, утвержденного решением Соликамской городской Думы от 24.02.2010 № 785 (в ред. решения Соликамской городской Думы от 31.03.2010), статьи 23 Устава Соликамского г</w:t>
      </w:r>
      <w:r>
        <w:rPr>
          <w:sz w:val="28"/>
          <w:szCs w:val="28"/>
        </w:rPr>
        <w:t>ородского округа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Соликамская городская Дума РЕШИЛА:</w:t>
      </w: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</w:p>
    <w:p w:rsidR="00DB50F7" w:rsidRPr="00567704" w:rsidRDefault="00DB50F7" w:rsidP="00DB50F7">
      <w:pPr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1. За </w:t>
      </w:r>
      <w:r w:rsidRPr="001B0ADD">
        <w:rPr>
          <w:sz w:val="28"/>
          <w:szCs w:val="28"/>
        </w:rPr>
        <w:t>высокий профессионализм, многолетний добросовестный труд в Соликамской городской Думе, качественное обеспечение её деятельности</w:t>
      </w:r>
      <w:r>
        <w:rPr>
          <w:sz w:val="28"/>
          <w:szCs w:val="28"/>
        </w:rPr>
        <w:t>,</w:t>
      </w:r>
      <w:r w:rsidRPr="001B0ADD">
        <w:rPr>
          <w:sz w:val="28"/>
          <w:szCs w:val="28"/>
        </w:rPr>
        <w:t xml:space="preserve"> в </w:t>
      </w:r>
      <w:r>
        <w:rPr>
          <w:sz w:val="28"/>
          <w:szCs w:val="28"/>
        </w:rPr>
        <w:t>честь</w:t>
      </w:r>
      <w:r w:rsidRPr="001B0ADD">
        <w:rPr>
          <w:sz w:val="28"/>
          <w:szCs w:val="28"/>
        </w:rPr>
        <w:t xml:space="preserve"> праздновани</w:t>
      </w:r>
      <w:r>
        <w:rPr>
          <w:sz w:val="28"/>
          <w:szCs w:val="28"/>
        </w:rPr>
        <w:t>я</w:t>
      </w:r>
      <w:r w:rsidRPr="001B0ADD">
        <w:rPr>
          <w:sz w:val="28"/>
          <w:szCs w:val="28"/>
        </w:rPr>
        <w:t xml:space="preserve"> Дня местного самоуправления</w:t>
      </w:r>
      <w:r w:rsidRPr="00567704">
        <w:rPr>
          <w:sz w:val="28"/>
          <w:szCs w:val="28"/>
        </w:rPr>
        <w:t xml:space="preserve"> наградить Почетной грамотой Соликамской городской Думы </w:t>
      </w:r>
      <w:r>
        <w:rPr>
          <w:sz w:val="28"/>
          <w:szCs w:val="28"/>
        </w:rPr>
        <w:t>Чекан Нину Александровну</w:t>
      </w:r>
      <w:r w:rsidRPr="00567704">
        <w:rPr>
          <w:sz w:val="28"/>
          <w:szCs w:val="28"/>
        </w:rPr>
        <w:t xml:space="preserve">, </w:t>
      </w:r>
      <w:r>
        <w:rPr>
          <w:sz w:val="28"/>
          <w:szCs w:val="28"/>
        </w:rPr>
        <w:t>консультанта аппарата Соликамской городской Думы.</w:t>
      </w:r>
    </w:p>
    <w:p w:rsidR="00DB50F7" w:rsidRPr="00567704" w:rsidRDefault="00DB50F7" w:rsidP="00DB50F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2. Решение вступает в силу со дня  его принятия.</w:t>
      </w:r>
    </w:p>
    <w:p w:rsidR="00DB50F7" w:rsidRPr="00567704" w:rsidRDefault="00DB50F7" w:rsidP="00DB50F7">
      <w:pPr>
        <w:jc w:val="both"/>
        <w:rPr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color w:val="000000"/>
          <w:sz w:val="28"/>
          <w:szCs w:val="28"/>
        </w:rPr>
      </w:pP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 xml:space="preserve">Председатель Соликамской </w:t>
      </w:r>
    </w:p>
    <w:p w:rsidR="00DB50F7" w:rsidRPr="00567704" w:rsidRDefault="00DB50F7" w:rsidP="00DB50F7">
      <w:pPr>
        <w:spacing w:line="240" w:lineRule="exact"/>
        <w:jc w:val="both"/>
        <w:rPr>
          <w:sz w:val="28"/>
          <w:szCs w:val="28"/>
        </w:rPr>
      </w:pPr>
      <w:r w:rsidRPr="00567704">
        <w:rPr>
          <w:sz w:val="28"/>
          <w:szCs w:val="28"/>
        </w:rPr>
        <w:t>городской Думы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С.В.Якутов</w:t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</w:r>
      <w:r w:rsidRPr="00567704">
        <w:rPr>
          <w:sz w:val="28"/>
          <w:szCs w:val="28"/>
        </w:rPr>
        <w:tab/>
        <w:t xml:space="preserve">               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AB0263" w:rsidP="00DB50F7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285</w:t>
      </w: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rPr>
          <w:b/>
          <w:sz w:val="28"/>
          <w:szCs w:val="28"/>
        </w:rPr>
      </w:pPr>
    </w:p>
    <w:p w:rsidR="00DB50F7" w:rsidRPr="00834BE1" w:rsidRDefault="00DB50F7" w:rsidP="00DB50F7">
      <w:pPr>
        <w:spacing w:line="240" w:lineRule="exact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 xml:space="preserve">О продлении срока полномочий </w:t>
      </w:r>
    </w:p>
    <w:p w:rsidR="00DB50F7" w:rsidRPr="00834BE1" w:rsidRDefault="00DB50F7" w:rsidP="00DB50F7">
      <w:pPr>
        <w:spacing w:line="240" w:lineRule="exact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>рабочей группы</w:t>
      </w:r>
    </w:p>
    <w:p w:rsidR="00DB50F7" w:rsidRPr="00834BE1" w:rsidRDefault="00DB50F7" w:rsidP="00DB50F7">
      <w:pPr>
        <w:spacing w:line="240" w:lineRule="exact"/>
        <w:rPr>
          <w:b/>
          <w:sz w:val="28"/>
          <w:szCs w:val="28"/>
        </w:rPr>
      </w:pPr>
    </w:p>
    <w:p w:rsidR="00DB50F7" w:rsidRDefault="00DB50F7" w:rsidP="00DB50F7">
      <w:pPr>
        <w:jc w:val="both"/>
        <w:rPr>
          <w:b/>
          <w:sz w:val="28"/>
          <w:szCs w:val="28"/>
        </w:rPr>
      </w:pPr>
      <w:r w:rsidRPr="00834BE1">
        <w:rPr>
          <w:b/>
          <w:sz w:val="28"/>
          <w:szCs w:val="28"/>
        </w:rPr>
        <w:tab/>
      </w:r>
    </w:p>
    <w:p w:rsidR="00DB50F7" w:rsidRDefault="00DB50F7" w:rsidP="00537AF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части 4 статьи 45 Устава Соликамского городского округа, части 4 статьи 7 Регламента Соликамской городской Думы, утвержденного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121, з</w:t>
      </w:r>
      <w:r w:rsidRPr="00421CD6">
        <w:rPr>
          <w:sz w:val="28"/>
          <w:szCs w:val="28"/>
        </w:rPr>
        <w:t xml:space="preserve">аслушав информацию </w:t>
      </w:r>
      <w:proofErr w:type="spellStart"/>
      <w:r w:rsidRPr="00421CD6">
        <w:rPr>
          <w:sz w:val="28"/>
          <w:szCs w:val="28"/>
        </w:rPr>
        <w:t>Мальгина</w:t>
      </w:r>
      <w:proofErr w:type="spellEnd"/>
      <w:r w:rsidRPr="00421CD6">
        <w:rPr>
          <w:sz w:val="28"/>
          <w:szCs w:val="28"/>
        </w:rPr>
        <w:t xml:space="preserve"> Е.Н., руководителя</w:t>
      </w:r>
      <w:r w:rsidRPr="00834BE1">
        <w:rPr>
          <w:sz w:val="28"/>
          <w:szCs w:val="28"/>
        </w:rPr>
        <w:t xml:space="preserve"> рабочей группы Соликамской городской Думы </w:t>
      </w:r>
      <w:r>
        <w:rPr>
          <w:sz w:val="28"/>
          <w:szCs w:val="28"/>
        </w:rPr>
        <w:t>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 от</w:t>
      </w:r>
      <w:proofErr w:type="gramEnd"/>
      <w:r>
        <w:rPr>
          <w:sz w:val="28"/>
          <w:szCs w:val="28"/>
        </w:rPr>
        <w:t xml:space="preserve">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</w:t>
      </w:r>
      <w:r w:rsidRPr="00EA049D">
        <w:rPr>
          <w:sz w:val="28"/>
          <w:szCs w:val="28"/>
        </w:rPr>
        <w:t>»</w:t>
      </w:r>
      <w:r w:rsidRPr="00834BE1">
        <w:rPr>
          <w:sz w:val="28"/>
          <w:szCs w:val="28"/>
        </w:rPr>
        <w:t>,</w:t>
      </w:r>
    </w:p>
    <w:p w:rsidR="00DB50F7" w:rsidRPr="00834BE1" w:rsidRDefault="00DB50F7" w:rsidP="00DB50F7">
      <w:pPr>
        <w:jc w:val="both"/>
        <w:rPr>
          <w:sz w:val="28"/>
          <w:szCs w:val="28"/>
        </w:rPr>
      </w:pPr>
    </w:p>
    <w:p w:rsidR="00DB50F7" w:rsidRPr="00834BE1" w:rsidRDefault="00DB50F7" w:rsidP="00DB50F7">
      <w:pPr>
        <w:jc w:val="both"/>
        <w:rPr>
          <w:sz w:val="28"/>
          <w:szCs w:val="28"/>
        </w:rPr>
      </w:pPr>
      <w:r w:rsidRPr="00834BE1">
        <w:rPr>
          <w:sz w:val="28"/>
          <w:szCs w:val="28"/>
        </w:rPr>
        <w:tab/>
        <w:t>Соликамская  городская Дума РЕШИЛА:</w:t>
      </w:r>
    </w:p>
    <w:p w:rsidR="00DB50F7" w:rsidRPr="00834BE1" w:rsidRDefault="00DB50F7" w:rsidP="00DB50F7">
      <w:pPr>
        <w:jc w:val="both"/>
        <w:rPr>
          <w:sz w:val="28"/>
          <w:szCs w:val="28"/>
        </w:rPr>
      </w:pPr>
    </w:p>
    <w:p w:rsidR="00DB50F7" w:rsidRPr="00F71B5D" w:rsidRDefault="00DB50F7" w:rsidP="00DB50F7">
      <w:pPr>
        <w:ind w:firstLine="708"/>
        <w:jc w:val="both"/>
        <w:rPr>
          <w:sz w:val="28"/>
          <w:szCs w:val="28"/>
        </w:rPr>
      </w:pPr>
      <w:r w:rsidRPr="00834BE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834BE1">
        <w:rPr>
          <w:sz w:val="28"/>
          <w:szCs w:val="28"/>
        </w:rPr>
        <w:t>Продлить срок полномочий рабоч</w:t>
      </w:r>
      <w:r>
        <w:rPr>
          <w:sz w:val="28"/>
          <w:szCs w:val="28"/>
        </w:rPr>
        <w:t>е</w:t>
      </w:r>
      <w:r w:rsidRPr="00834BE1">
        <w:rPr>
          <w:sz w:val="28"/>
          <w:szCs w:val="28"/>
        </w:rPr>
        <w:t xml:space="preserve">й  группы  Соликамской городской Думы </w:t>
      </w:r>
      <w:r>
        <w:rPr>
          <w:sz w:val="28"/>
          <w:szCs w:val="28"/>
        </w:rPr>
        <w:t xml:space="preserve">по подготовке проекта решения Соликамской городской Думы «О внесении изменений в Регламент Соликамской городской Думы, утвержденный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>. № 121</w:t>
      </w:r>
      <w:r w:rsidRPr="00EA049D">
        <w:rPr>
          <w:sz w:val="28"/>
          <w:szCs w:val="28"/>
        </w:rPr>
        <w:t>»</w:t>
      </w:r>
      <w:r>
        <w:rPr>
          <w:sz w:val="28"/>
          <w:szCs w:val="28"/>
        </w:rPr>
        <w:t xml:space="preserve">, созданной </w:t>
      </w:r>
      <w:r w:rsidRPr="00F71B5D">
        <w:rPr>
          <w:sz w:val="28"/>
          <w:szCs w:val="28"/>
        </w:rPr>
        <w:t xml:space="preserve">решением Соликамской городской Думы от 20 декабря </w:t>
      </w:r>
      <w:smartTag w:uri="urn:schemas-microsoft-com:office:smarttags" w:element="metricconverter">
        <w:smartTagPr>
          <w:attr w:name="ProductID" w:val="2017 г"/>
        </w:smartTagPr>
        <w:r w:rsidRPr="00F71B5D">
          <w:rPr>
            <w:sz w:val="28"/>
            <w:szCs w:val="28"/>
          </w:rPr>
          <w:t>2017 г</w:t>
        </w:r>
      </w:smartTag>
      <w:r w:rsidRPr="00F71B5D">
        <w:rPr>
          <w:sz w:val="28"/>
          <w:szCs w:val="28"/>
        </w:rPr>
        <w:t>. № 240, до 01 мая 2018 года.</w:t>
      </w:r>
    </w:p>
    <w:p w:rsidR="00DB50F7" w:rsidRPr="00834BE1" w:rsidRDefault="00DB50F7" w:rsidP="00DB50F7">
      <w:pPr>
        <w:jc w:val="both"/>
        <w:rPr>
          <w:sz w:val="28"/>
          <w:szCs w:val="28"/>
        </w:rPr>
      </w:pPr>
      <w:r w:rsidRPr="00F71B5D">
        <w:rPr>
          <w:sz w:val="28"/>
          <w:szCs w:val="28"/>
        </w:rPr>
        <w:tab/>
        <w:t>2. Решение вступает в силу со дня его</w:t>
      </w:r>
      <w:r>
        <w:rPr>
          <w:sz w:val="28"/>
          <w:szCs w:val="28"/>
        </w:rPr>
        <w:t xml:space="preserve"> </w:t>
      </w:r>
      <w:r w:rsidRPr="00834BE1">
        <w:rPr>
          <w:sz w:val="28"/>
          <w:szCs w:val="28"/>
        </w:rPr>
        <w:t>принятия.</w:t>
      </w:r>
    </w:p>
    <w:p w:rsidR="00DB50F7" w:rsidRPr="00834BE1" w:rsidRDefault="00DB50F7" w:rsidP="00DB50F7">
      <w:pPr>
        <w:jc w:val="both"/>
        <w:rPr>
          <w:sz w:val="28"/>
          <w:szCs w:val="28"/>
        </w:rPr>
      </w:pPr>
    </w:p>
    <w:p w:rsidR="00DB50F7" w:rsidRPr="00834BE1" w:rsidRDefault="00DB50F7" w:rsidP="00DB50F7">
      <w:pPr>
        <w:rPr>
          <w:sz w:val="28"/>
          <w:szCs w:val="28"/>
        </w:rPr>
      </w:pPr>
    </w:p>
    <w:p w:rsidR="00DB50F7" w:rsidRPr="00834BE1" w:rsidRDefault="00DB50F7" w:rsidP="00DB50F7">
      <w:pPr>
        <w:spacing w:line="240" w:lineRule="exact"/>
        <w:rPr>
          <w:sz w:val="28"/>
          <w:szCs w:val="28"/>
        </w:rPr>
      </w:pPr>
      <w:r w:rsidRPr="00834BE1">
        <w:rPr>
          <w:sz w:val="28"/>
          <w:szCs w:val="28"/>
        </w:rPr>
        <w:t>Председатель Соликамской</w:t>
      </w:r>
    </w:p>
    <w:p w:rsidR="00DB50F7" w:rsidRPr="00834BE1" w:rsidRDefault="00DB50F7" w:rsidP="00DB50F7">
      <w:pPr>
        <w:spacing w:line="240" w:lineRule="exact"/>
        <w:rPr>
          <w:sz w:val="28"/>
          <w:szCs w:val="28"/>
        </w:rPr>
      </w:pPr>
      <w:r w:rsidRPr="00834BE1">
        <w:rPr>
          <w:sz w:val="28"/>
          <w:szCs w:val="28"/>
        </w:rPr>
        <w:t xml:space="preserve">городской Думы                                                                                       </w:t>
      </w:r>
      <w:r>
        <w:rPr>
          <w:sz w:val="28"/>
          <w:szCs w:val="28"/>
        </w:rPr>
        <w:t xml:space="preserve">  С.В.Якутов</w:t>
      </w:r>
    </w:p>
    <w:p w:rsidR="00DB50F7" w:rsidRDefault="00DB50F7" w:rsidP="00DB50F7"/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center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AB0263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28.03.2018</w:t>
      </w:r>
      <w:r>
        <w:rPr>
          <w:b/>
          <w:sz w:val="28"/>
          <w:szCs w:val="28"/>
        </w:rPr>
        <w:tab/>
        <w:t>№ 286</w:t>
      </w: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537AFD" w:rsidRDefault="00537AFD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отдельные правовые акты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Pr="00F71B5D" w:rsidRDefault="00DB50F7" w:rsidP="00DB5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45 Устава Соликамского городского округа, части 4 статьи 25 </w:t>
      </w:r>
      <w:r w:rsidRPr="00F71B5D">
        <w:rPr>
          <w:sz w:val="28"/>
          <w:szCs w:val="28"/>
        </w:rPr>
        <w:t xml:space="preserve">Регламента Соликамской городской Думы, утвержденного решением Соликамской городской Думы от 31 января </w:t>
      </w:r>
      <w:smartTag w:uri="urn:schemas-microsoft-com:office:smarttags" w:element="metricconverter">
        <w:smartTagPr>
          <w:attr w:name="ProductID" w:val="2007 г"/>
        </w:smartTagPr>
        <w:r w:rsidRPr="00F71B5D">
          <w:rPr>
            <w:sz w:val="28"/>
            <w:szCs w:val="28"/>
          </w:rPr>
          <w:t>2007 г</w:t>
        </w:r>
      </w:smartTag>
      <w:r w:rsidRPr="00F71B5D">
        <w:rPr>
          <w:sz w:val="28"/>
          <w:szCs w:val="28"/>
        </w:rPr>
        <w:t>. № 121, заявления депутата Соликамской городской Думы от избирательного округа № 11 Матвеева С.В.</w:t>
      </w:r>
    </w:p>
    <w:p w:rsidR="00DB50F7" w:rsidRPr="00F71B5D" w:rsidRDefault="00DB50F7" w:rsidP="00DB50F7">
      <w:pPr>
        <w:ind w:firstLine="709"/>
        <w:jc w:val="both"/>
        <w:rPr>
          <w:sz w:val="28"/>
          <w:szCs w:val="28"/>
        </w:rPr>
      </w:pPr>
    </w:p>
    <w:p w:rsidR="00DB50F7" w:rsidRPr="00F71B5D" w:rsidRDefault="00DB50F7" w:rsidP="00DB50F7">
      <w:pPr>
        <w:ind w:firstLine="709"/>
        <w:jc w:val="both"/>
        <w:rPr>
          <w:sz w:val="28"/>
          <w:szCs w:val="28"/>
        </w:rPr>
      </w:pPr>
      <w:r w:rsidRPr="00F71B5D">
        <w:rPr>
          <w:sz w:val="28"/>
          <w:szCs w:val="28"/>
        </w:rPr>
        <w:t>Соликамская городская Дума  РЕШИЛА:</w:t>
      </w:r>
    </w:p>
    <w:p w:rsidR="00DB50F7" w:rsidRPr="00F71B5D" w:rsidRDefault="00DB50F7" w:rsidP="00DB50F7">
      <w:pPr>
        <w:ind w:firstLine="709"/>
        <w:jc w:val="both"/>
        <w:rPr>
          <w:sz w:val="28"/>
          <w:szCs w:val="28"/>
        </w:rPr>
      </w:pPr>
    </w:p>
    <w:p w:rsidR="00DB50F7" w:rsidRPr="00F71B5D" w:rsidRDefault="00DB50F7" w:rsidP="00DB50F7">
      <w:pPr>
        <w:ind w:firstLine="708"/>
        <w:jc w:val="both"/>
        <w:rPr>
          <w:sz w:val="28"/>
          <w:szCs w:val="28"/>
        </w:rPr>
      </w:pPr>
      <w:r w:rsidRPr="00F71B5D">
        <w:rPr>
          <w:sz w:val="28"/>
          <w:szCs w:val="28"/>
        </w:rPr>
        <w:t xml:space="preserve">1. Внести в решение Соликамской городской Думы от 03.10.2016 № 3 «Об утверждении перечня постоянных депутатских комиссий Соликамской городской Думы </w:t>
      </w:r>
      <w:r w:rsidRPr="00F71B5D">
        <w:rPr>
          <w:sz w:val="28"/>
          <w:szCs w:val="28"/>
          <w:lang w:val="en-US"/>
        </w:rPr>
        <w:t>VI</w:t>
      </w:r>
      <w:r w:rsidRPr="00F71B5D">
        <w:rPr>
          <w:sz w:val="28"/>
          <w:szCs w:val="28"/>
        </w:rPr>
        <w:t xml:space="preserve"> созыва» следующие изменения:</w:t>
      </w:r>
    </w:p>
    <w:p w:rsidR="00DB50F7" w:rsidRPr="00F71B5D" w:rsidRDefault="004C1813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</w:t>
      </w:r>
      <w:r w:rsidR="00DB50F7" w:rsidRPr="00F71B5D">
        <w:rPr>
          <w:sz w:val="28"/>
          <w:szCs w:val="28"/>
        </w:rPr>
        <w:t>. слова «- комиссия по городскому хозяйству и муниципальной собственности численностью 17 депутатов</w:t>
      </w:r>
      <w:proofErr w:type="gramStart"/>
      <w:r w:rsidR="00DB50F7" w:rsidRPr="00F71B5D">
        <w:rPr>
          <w:sz w:val="28"/>
          <w:szCs w:val="28"/>
        </w:rPr>
        <w:t>;»</w:t>
      </w:r>
      <w:proofErr w:type="gramEnd"/>
      <w:r w:rsidR="00DB50F7" w:rsidRPr="00F71B5D">
        <w:rPr>
          <w:sz w:val="28"/>
          <w:szCs w:val="28"/>
        </w:rPr>
        <w:t xml:space="preserve"> заменить словами «- комиссия по городскому хозяйству и муниципальной собственности численностью 18 депутатов;».</w:t>
      </w:r>
    </w:p>
    <w:p w:rsidR="00DB50F7" w:rsidRPr="00F71B5D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2. Внести в поименный состав постоянных депутатских комиссий Соликамской городской Думы V</w:t>
      </w:r>
      <w:r w:rsidRPr="00F71B5D">
        <w:rPr>
          <w:sz w:val="28"/>
          <w:szCs w:val="28"/>
          <w:lang w:val="en-US"/>
        </w:rPr>
        <w:t>I</w:t>
      </w:r>
      <w:r w:rsidRPr="00F71B5D">
        <w:rPr>
          <w:sz w:val="28"/>
          <w:szCs w:val="28"/>
        </w:rPr>
        <w:t xml:space="preserve"> созыва, утвержденный решением Соликамской городской Думы от 03.10.2016 № 4, следующие изменения:</w:t>
      </w:r>
    </w:p>
    <w:p w:rsidR="00DB50F7" w:rsidRPr="00F71B5D" w:rsidRDefault="004C1813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2.1</w:t>
      </w:r>
      <w:r w:rsidR="00DB50F7" w:rsidRPr="00F71B5D">
        <w:rPr>
          <w:sz w:val="28"/>
          <w:szCs w:val="28"/>
        </w:rPr>
        <w:t>. раздел «3. Постоянная депутатская комиссия по городскому хозяйству и муниципальной собственности» дополнить пунктом 19 следующего содержания:</w:t>
      </w:r>
    </w:p>
    <w:p w:rsidR="00DB50F7" w:rsidRPr="00F71B5D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 w:rsidRPr="00F71B5D">
        <w:rPr>
          <w:sz w:val="28"/>
          <w:szCs w:val="28"/>
        </w:rPr>
        <w:t>«19. Матвеев Сергей Витальевич, депутат от избирательного округа № 11».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 w:rsidRPr="00F71B5D">
        <w:rPr>
          <w:sz w:val="28"/>
          <w:szCs w:val="28"/>
        </w:rPr>
        <w:t>3. Решение вступает в силу со дня его принятия.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4C1813" w:rsidRDefault="004C1813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 w:rsidR="004C1813">
        <w:rPr>
          <w:sz w:val="28"/>
          <w:szCs w:val="28"/>
        </w:rPr>
        <w:t xml:space="preserve"> </w:t>
      </w:r>
      <w:r>
        <w:rPr>
          <w:sz w:val="28"/>
          <w:szCs w:val="28"/>
        </w:rPr>
        <w:t>С.В.Якутов</w:t>
      </w: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pStyle w:val="a4"/>
        <w:spacing w:before="0" w:beforeAutospacing="0" w:after="0" w:afterAutospacing="0" w:line="240" w:lineRule="exact"/>
        <w:rPr>
          <w:rFonts w:ascii="Times New Roman" w:hAnsi="Times New Roman"/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Pr="00AB0263" w:rsidRDefault="00AB0263" w:rsidP="00DB50F7">
      <w:pPr>
        <w:jc w:val="both"/>
        <w:rPr>
          <w:b/>
          <w:sz w:val="28"/>
          <w:szCs w:val="28"/>
        </w:rPr>
      </w:pPr>
      <w:r w:rsidRPr="00AB0263">
        <w:rPr>
          <w:b/>
          <w:sz w:val="28"/>
          <w:szCs w:val="28"/>
        </w:rPr>
        <w:t>28.03.2018</w:t>
      </w:r>
      <w:r w:rsidRPr="00AB0263">
        <w:rPr>
          <w:b/>
          <w:sz w:val="28"/>
          <w:szCs w:val="28"/>
        </w:rPr>
        <w:tab/>
        <w:t>№ 287</w:t>
      </w: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отдельные правовые акты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Соликамской городской Думы </w:t>
      </w: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b/>
          <w:sz w:val="28"/>
          <w:szCs w:val="28"/>
        </w:rPr>
      </w:pPr>
    </w:p>
    <w:p w:rsidR="00DB50F7" w:rsidRDefault="00DB50F7" w:rsidP="00DB5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части 4 статьи 45 Устава Соликамского городского округа, пункта 2.7. Положения о постоянных депутатских комиссиях  Соликамской городской Думы, утвержденного решением Соликамской городской Думы от 28.05.2008 № 394, заявления депутата Соликамской городской Думы от избирательного округа № 12 </w:t>
      </w:r>
      <w:proofErr w:type="spellStart"/>
      <w:r>
        <w:rPr>
          <w:sz w:val="28"/>
          <w:szCs w:val="28"/>
        </w:rPr>
        <w:t>Якишина</w:t>
      </w:r>
      <w:proofErr w:type="spellEnd"/>
      <w:r>
        <w:rPr>
          <w:sz w:val="28"/>
          <w:szCs w:val="28"/>
        </w:rPr>
        <w:t xml:space="preserve"> А.В.</w:t>
      </w:r>
    </w:p>
    <w:p w:rsidR="00DB50F7" w:rsidRDefault="00DB50F7" w:rsidP="00DB50F7">
      <w:pPr>
        <w:ind w:firstLine="709"/>
        <w:jc w:val="both"/>
        <w:rPr>
          <w:sz w:val="28"/>
          <w:szCs w:val="28"/>
        </w:rPr>
      </w:pPr>
    </w:p>
    <w:p w:rsidR="00DB50F7" w:rsidRDefault="00DB50F7" w:rsidP="00DB50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 РЕШИЛА:</w:t>
      </w:r>
    </w:p>
    <w:p w:rsidR="00DB50F7" w:rsidRDefault="00DB50F7" w:rsidP="00DB50F7">
      <w:pPr>
        <w:ind w:firstLine="709"/>
        <w:jc w:val="both"/>
        <w:rPr>
          <w:sz w:val="28"/>
          <w:szCs w:val="28"/>
        </w:rPr>
      </w:pP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Соликамской городской Думы от 03.10.2016 № 3 «Об утверждении перечня постоянных депутатских комиссий Соликамской городской Думы </w:t>
      </w: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созыва»</w:t>
      </w:r>
      <w:r w:rsidRPr="003266C5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изменения:</w:t>
      </w:r>
    </w:p>
    <w:p w:rsidR="00DB50F7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слова «- комиссия по социальной политике численностью 10 депутатов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 заменить словами «- комиссия по социальной политике численностью 9 депутатов;».</w:t>
      </w:r>
    </w:p>
    <w:p w:rsidR="00DB50F7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 Внести в поименный состав постоянных депутатских комиссий Соликамской городской Думы V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созыва, утвержденный решением Соликамской городской Думы от 03.10.2016 № 4, следующие изменения:</w:t>
      </w:r>
    </w:p>
    <w:p w:rsidR="00DB50F7" w:rsidRPr="00DC016E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2.1. из </w:t>
      </w:r>
      <w:r w:rsidRPr="00DC016E">
        <w:rPr>
          <w:sz w:val="28"/>
          <w:szCs w:val="28"/>
        </w:rPr>
        <w:t>раздел</w:t>
      </w:r>
      <w:r>
        <w:rPr>
          <w:sz w:val="28"/>
          <w:szCs w:val="28"/>
        </w:rPr>
        <w:t>а «2</w:t>
      </w:r>
      <w:r w:rsidRPr="00DC016E">
        <w:rPr>
          <w:sz w:val="28"/>
          <w:szCs w:val="28"/>
        </w:rPr>
        <w:t>. Постоянная депутатская комиссия по</w:t>
      </w:r>
      <w:r>
        <w:rPr>
          <w:sz w:val="28"/>
          <w:szCs w:val="28"/>
        </w:rPr>
        <w:t xml:space="preserve"> социальной политике» </w:t>
      </w:r>
      <w:r w:rsidRPr="00DC016E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исключить  пункт 11</w:t>
      </w:r>
      <w:r w:rsidRPr="00DC016E">
        <w:rPr>
          <w:sz w:val="28"/>
          <w:szCs w:val="28"/>
        </w:rPr>
        <w:t xml:space="preserve"> следующего содержания: </w:t>
      </w:r>
    </w:p>
    <w:p w:rsidR="00DB50F7" w:rsidRDefault="00DB50F7" w:rsidP="00DB50F7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«11</w:t>
      </w:r>
      <w:r w:rsidRPr="00DC016E">
        <w:rPr>
          <w:sz w:val="28"/>
          <w:szCs w:val="28"/>
        </w:rPr>
        <w:t xml:space="preserve">. </w:t>
      </w:r>
      <w:r>
        <w:rPr>
          <w:sz w:val="28"/>
          <w:szCs w:val="28"/>
        </w:rPr>
        <w:t>Якишин Андрей Владимирович, депутат от избирательного округа № 12».</w:t>
      </w:r>
    </w:p>
    <w:p w:rsidR="00DB50F7" w:rsidRDefault="00DB50F7" w:rsidP="00DB50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Решение вступает в силу со дня </w:t>
      </w:r>
      <w:r w:rsidRPr="00F71B5D">
        <w:rPr>
          <w:sz w:val="28"/>
          <w:szCs w:val="28"/>
        </w:rPr>
        <w:t>его</w:t>
      </w:r>
      <w:r>
        <w:rPr>
          <w:sz w:val="28"/>
          <w:szCs w:val="28"/>
        </w:rPr>
        <w:t xml:space="preserve"> принятия.</w:t>
      </w: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</w:p>
    <w:p w:rsidR="00DB50F7" w:rsidRDefault="00DB50F7" w:rsidP="00DB50F7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Соликамской</w:t>
      </w:r>
    </w:p>
    <w:p w:rsidR="00DB50F7" w:rsidRDefault="00DB50F7" w:rsidP="00DB50F7">
      <w:pPr>
        <w:spacing w:line="240" w:lineRule="exact"/>
        <w:jc w:val="both"/>
      </w:pPr>
      <w:r>
        <w:rPr>
          <w:sz w:val="28"/>
          <w:szCs w:val="28"/>
        </w:rPr>
        <w:t xml:space="preserve">городской Думы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С.В.Якутов</w:t>
      </w:r>
    </w:p>
    <w:p w:rsidR="00D37737" w:rsidRPr="00DB50F7" w:rsidRDefault="00D37737" w:rsidP="00DB50F7">
      <w:pPr>
        <w:jc w:val="both"/>
        <w:rPr>
          <w:sz w:val="28"/>
          <w:szCs w:val="28"/>
        </w:rPr>
      </w:pPr>
    </w:p>
    <w:sectPr w:rsidR="00D37737" w:rsidRPr="00DB50F7" w:rsidSect="00EF3D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2AB6"/>
    <w:multiLevelType w:val="multilevel"/>
    <w:tmpl w:val="580413C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6120E67"/>
    <w:multiLevelType w:val="hybridMultilevel"/>
    <w:tmpl w:val="5C9083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B6A1C"/>
    <w:multiLevelType w:val="hybridMultilevel"/>
    <w:tmpl w:val="AC560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03D6D"/>
    <w:multiLevelType w:val="hybridMultilevel"/>
    <w:tmpl w:val="A0F66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BD0CEA"/>
    <w:multiLevelType w:val="hybridMultilevel"/>
    <w:tmpl w:val="19E6E3D6"/>
    <w:lvl w:ilvl="0" w:tplc="4C2C9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0"/>
      <w:numFmt w:val="decimal"/>
      <w:isLgl/>
      <w:lvlText w:val="%1.%2."/>
      <w:lvlJc w:val="left"/>
      <w:pPr>
        <w:ind w:left="1918" w:hanging="1350"/>
      </w:pPr>
    </w:lvl>
    <w:lvl w:ilvl="2">
      <w:start w:val="1"/>
      <w:numFmt w:val="decimal"/>
      <w:isLgl/>
      <w:lvlText w:val="%1.%2.%3."/>
      <w:lvlJc w:val="left"/>
      <w:pPr>
        <w:ind w:left="1918" w:hanging="1350"/>
      </w:pPr>
    </w:lvl>
    <w:lvl w:ilvl="3">
      <w:start w:val="1"/>
      <w:numFmt w:val="decimal"/>
      <w:isLgl/>
      <w:lvlText w:val="%1.%2.%3.%4."/>
      <w:lvlJc w:val="left"/>
      <w:pPr>
        <w:ind w:left="1918" w:hanging="1350"/>
      </w:pPr>
    </w:lvl>
    <w:lvl w:ilvl="4">
      <w:start w:val="1"/>
      <w:numFmt w:val="decimal"/>
      <w:isLgl/>
      <w:lvlText w:val="%1.%2.%3.%4.%5."/>
      <w:lvlJc w:val="left"/>
      <w:pPr>
        <w:ind w:left="1918" w:hanging="1350"/>
      </w:pPr>
    </w:lvl>
    <w:lvl w:ilvl="5">
      <w:start w:val="1"/>
      <w:numFmt w:val="decimal"/>
      <w:isLgl/>
      <w:lvlText w:val="%1.%2.%3.%4.%5.%6."/>
      <w:lvlJc w:val="left"/>
      <w:pPr>
        <w:ind w:left="2008" w:hanging="1440"/>
      </w:pPr>
    </w:lvl>
    <w:lvl w:ilvl="6">
      <w:start w:val="1"/>
      <w:numFmt w:val="decimal"/>
      <w:isLgl/>
      <w:lvlText w:val="%1.%2.%3.%4.%5.%6.%7."/>
      <w:lvlJc w:val="left"/>
      <w:pPr>
        <w:ind w:left="2368" w:hanging="1800"/>
      </w:p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</w:lvl>
  </w:abstractNum>
  <w:abstractNum w:abstractNumId="6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E04B5"/>
    <w:multiLevelType w:val="multilevel"/>
    <w:tmpl w:val="AE40648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4314A7"/>
    <w:multiLevelType w:val="hybridMultilevel"/>
    <w:tmpl w:val="F41EDB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AB0620A"/>
    <w:multiLevelType w:val="hybridMultilevel"/>
    <w:tmpl w:val="E4F8955E"/>
    <w:lvl w:ilvl="0" w:tplc="04190001">
      <w:start w:val="1"/>
      <w:numFmt w:val="bullet"/>
      <w:lvlText w:val=""/>
      <w:lvlJc w:val="left"/>
      <w:pPr>
        <w:ind w:left="214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FB75DE"/>
    <w:multiLevelType w:val="hybridMultilevel"/>
    <w:tmpl w:val="910295B6"/>
    <w:lvl w:ilvl="0" w:tplc="80604F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F32D4"/>
    <w:multiLevelType w:val="hybridMultilevel"/>
    <w:tmpl w:val="48903C66"/>
    <w:lvl w:ilvl="0" w:tplc="FFFFFFFF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38C63A13"/>
    <w:multiLevelType w:val="multilevel"/>
    <w:tmpl w:val="AA341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4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5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DF34CA4"/>
    <w:multiLevelType w:val="hybridMultilevel"/>
    <w:tmpl w:val="D16838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EA2237"/>
    <w:multiLevelType w:val="multilevel"/>
    <w:tmpl w:val="757450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0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48354F1"/>
    <w:multiLevelType w:val="multilevel"/>
    <w:tmpl w:val="AE40648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5617EBB"/>
    <w:multiLevelType w:val="hybridMultilevel"/>
    <w:tmpl w:val="40C2D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070B9F"/>
    <w:multiLevelType w:val="hybridMultilevel"/>
    <w:tmpl w:val="FA96E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0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8"/>
  </w:num>
  <w:num w:numId="24">
    <w:abstractNumId w:val="21"/>
  </w:num>
  <w:num w:numId="25">
    <w:abstractNumId w:val="7"/>
  </w:num>
  <w:num w:numId="26">
    <w:abstractNumId w:val="12"/>
  </w:num>
  <w:num w:numId="27">
    <w:abstractNumId w:val="10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50F7"/>
    <w:rsid w:val="00113904"/>
    <w:rsid w:val="00446A0F"/>
    <w:rsid w:val="004C1813"/>
    <w:rsid w:val="004D27BC"/>
    <w:rsid w:val="00537AFD"/>
    <w:rsid w:val="005C6F7B"/>
    <w:rsid w:val="007070E3"/>
    <w:rsid w:val="00A27849"/>
    <w:rsid w:val="00AB0263"/>
    <w:rsid w:val="00BE159E"/>
    <w:rsid w:val="00BF1B7B"/>
    <w:rsid w:val="00CC4819"/>
    <w:rsid w:val="00CD5988"/>
    <w:rsid w:val="00CD6798"/>
    <w:rsid w:val="00D37737"/>
    <w:rsid w:val="00DB50F7"/>
    <w:rsid w:val="00DE7F35"/>
    <w:rsid w:val="00DF3CB4"/>
    <w:rsid w:val="00EF3DA5"/>
    <w:rsid w:val="00F464C0"/>
    <w:rsid w:val="00FE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lin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DB5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50F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DB50F7"/>
    <w:pPr>
      <w:keepNext/>
      <w:spacing w:line="360" w:lineRule="atLeast"/>
      <w:jc w:val="center"/>
      <w:outlineLvl w:val="1"/>
    </w:pPr>
    <w:rPr>
      <w:rFonts w:ascii="Arial" w:hAnsi="Arial"/>
      <w:sz w:val="28"/>
      <w:szCs w:val="20"/>
    </w:rPr>
  </w:style>
  <w:style w:type="paragraph" w:styleId="3">
    <w:name w:val="heading 3"/>
    <w:basedOn w:val="a"/>
    <w:next w:val="a"/>
    <w:link w:val="30"/>
    <w:qFormat/>
    <w:rsid w:val="00DB50F7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paragraph" w:styleId="4">
    <w:name w:val="heading 4"/>
    <w:basedOn w:val="a"/>
    <w:next w:val="a"/>
    <w:link w:val="40"/>
    <w:qFormat/>
    <w:rsid w:val="00DB50F7"/>
    <w:pPr>
      <w:keepNext/>
      <w:spacing w:line="360" w:lineRule="auto"/>
      <w:ind w:firstLine="709"/>
      <w:jc w:val="both"/>
      <w:outlineLvl w:val="3"/>
    </w:pPr>
    <w:rPr>
      <w:bCs/>
      <w:i/>
      <w:szCs w:val="28"/>
      <w:lang w:eastAsia="en-US"/>
    </w:rPr>
  </w:style>
  <w:style w:type="paragraph" w:styleId="5">
    <w:name w:val="heading 5"/>
    <w:basedOn w:val="a"/>
    <w:next w:val="a"/>
    <w:link w:val="50"/>
    <w:qFormat/>
    <w:rsid w:val="00DB50F7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 w:cs="Arial"/>
      <w:b/>
      <w:bCs/>
      <w:i/>
      <w:iCs/>
      <w:sz w:val="22"/>
      <w:szCs w:val="22"/>
    </w:rPr>
  </w:style>
  <w:style w:type="paragraph" w:styleId="6">
    <w:name w:val="heading 6"/>
    <w:basedOn w:val="a"/>
    <w:next w:val="a"/>
    <w:link w:val="60"/>
    <w:qFormat/>
    <w:rsid w:val="00DB50F7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DB50F7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DB50F7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DB50F7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50F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B50F7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B50F7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DB50F7"/>
    <w:rPr>
      <w:rFonts w:ascii="Times New Roman" w:eastAsia="Times New Roman" w:hAnsi="Times New Roman" w:cs="Times New Roman"/>
      <w:bCs/>
      <w:i/>
      <w:sz w:val="24"/>
      <w:szCs w:val="28"/>
    </w:rPr>
  </w:style>
  <w:style w:type="character" w:customStyle="1" w:styleId="50">
    <w:name w:val="Заголовок 5 Знак"/>
    <w:basedOn w:val="a0"/>
    <w:link w:val="5"/>
    <w:rsid w:val="00DB50F7"/>
    <w:rPr>
      <w:rFonts w:ascii="Arial" w:eastAsia="Times New Roman" w:hAnsi="Arial" w:cs="Arial"/>
      <w:b/>
      <w:bCs/>
      <w:i/>
      <w:iCs/>
      <w:lang w:eastAsia="ru-RU"/>
    </w:rPr>
  </w:style>
  <w:style w:type="character" w:customStyle="1" w:styleId="60">
    <w:name w:val="Заголовок 6 Знак"/>
    <w:basedOn w:val="a0"/>
    <w:link w:val="6"/>
    <w:rsid w:val="00DB50F7"/>
    <w:rPr>
      <w:rFonts w:ascii="Arial" w:eastAsia="Times New Roman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DB50F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DB50F7"/>
    <w:rPr>
      <w:rFonts w:ascii="Arial" w:eastAsia="Times New Roman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DB50F7"/>
    <w:rPr>
      <w:rFonts w:ascii="Arial" w:eastAsia="Times New Roman" w:hAnsi="Arial" w:cs="Arial"/>
      <w:lang w:eastAsia="ru-RU"/>
    </w:rPr>
  </w:style>
  <w:style w:type="character" w:customStyle="1" w:styleId="ConsPlusNormal">
    <w:name w:val="ConsPlusNormal Знак"/>
    <w:link w:val="ConsPlusNormal0"/>
    <w:locked/>
    <w:rsid w:val="00DB50F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B50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бычный (веб) Знак"/>
    <w:aliases w:val="Обычный (Web)1 Знак,Обычный (веб) Знак Знак Знак,Обычный (Web) Знак Знак Знак Знак,Обычный (Web) Знак"/>
    <w:basedOn w:val="a0"/>
    <w:link w:val="a4"/>
    <w:locked/>
    <w:rsid w:val="00DB50F7"/>
    <w:rPr>
      <w:sz w:val="24"/>
      <w:szCs w:val="24"/>
    </w:rPr>
  </w:style>
  <w:style w:type="paragraph" w:styleId="a4">
    <w:name w:val="Normal (Web)"/>
    <w:aliases w:val="Обычный (Web)1,Обычный (веб) Знак Знак,Обычный (Web) Знак Знак Знак,Обычный (Web)"/>
    <w:basedOn w:val="a"/>
    <w:link w:val="a3"/>
    <w:unhideWhenUsed/>
    <w:qFormat/>
    <w:rsid w:val="00DB50F7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styleId="a5">
    <w:name w:val="Hyperlink"/>
    <w:uiPriority w:val="99"/>
    <w:rsid w:val="00DB50F7"/>
    <w:rPr>
      <w:color w:val="0000FF"/>
      <w:u w:val="single"/>
    </w:rPr>
  </w:style>
  <w:style w:type="paragraph" w:styleId="11">
    <w:name w:val="toc 1"/>
    <w:basedOn w:val="a"/>
    <w:next w:val="a"/>
    <w:autoRedefine/>
    <w:rsid w:val="00DB50F7"/>
    <w:pPr>
      <w:tabs>
        <w:tab w:val="right" w:leader="dot" w:pos="9911"/>
      </w:tabs>
      <w:spacing w:after="100"/>
    </w:pPr>
    <w:rPr>
      <w:rFonts w:eastAsia="Calibri"/>
      <w:noProof/>
      <w:sz w:val="28"/>
      <w:szCs w:val="28"/>
    </w:rPr>
  </w:style>
  <w:style w:type="paragraph" w:styleId="21">
    <w:name w:val="toc 2"/>
    <w:basedOn w:val="a"/>
    <w:next w:val="a"/>
    <w:autoRedefine/>
    <w:rsid w:val="00DB50F7"/>
    <w:pPr>
      <w:tabs>
        <w:tab w:val="right" w:leader="dot" w:pos="9911"/>
      </w:tabs>
      <w:spacing w:after="100"/>
      <w:ind w:firstLine="220"/>
    </w:pPr>
    <w:rPr>
      <w:rFonts w:ascii="Calibri" w:eastAsia="Calibri" w:hAnsi="Calibri"/>
      <w:sz w:val="22"/>
      <w:szCs w:val="22"/>
    </w:rPr>
  </w:style>
  <w:style w:type="paragraph" w:styleId="31">
    <w:name w:val="toc 3"/>
    <w:basedOn w:val="a"/>
    <w:next w:val="a"/>
    <w:autoRedefine/>
    <w:rsid w:val="00DB50F7"/>
    <w:pPr>
      <w:tabs>
        <w:tab w:val="right" w:leader="dot" w:pos="9923"/>
      </w:tabs>
    </w:pPr>
    <w:rPr>
      <w:rFonts w:ascii="Calibri" w:eastAsia="Calibri" w:hAnsi="Calibri"/>
      <w:sz w:val="22"/>
      <w:szCs w:val="22"/>
    </w:rPr>
  </w:style>
  <w:style w:type="character" w:customStyle="1" w:styleId="a6">
    <w:name w:val="Текст сноски Знак"/>
    <w:link w:val="a7"/>
    <w:locked/>
    <w:rsid w:val="00DB50F7"/>
    <w:rPr>
      <w:rFonts w:ascii="Arial" w:hAnsi="Arial" w:cs="Arial"/>
    </w:rPr>
  </w:style>
  <w:style w:type="paragraph" w:styleId="a7">
    <w:name w:val="footnote text"/>
    <w:basedOn w:val="a"/>
    <w:link w:val="a6"/>
    <w:rsid w:val="00DB50F7"/>
    <w:pPr>
      <w:spacing w:after="36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12">
    <w:name w:val="Текст сноски Знак1"/>
    <w:basedOn w:val="a0"/>
    <w:uiPriority w:val="99"/>
    <w:semiHidden/>
    <w:rsid w:val="00DB5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примечания Знак"/>
    <w:link w:val="a9"/>
    <w:semiHidden/>
    <w:locked/>
    <w:rsid w:val="00DB50F7"/>
  </w:style>
  <w:style w:type="paragraph" w:styleId="a9">
    <w:name w:val="annotation text"/>
    <w:basedOn w:val="a"/>
    <w:link w:val="a8"/>
    <w:semiHidden/>
    <w:rsid w:val="00DB50F7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3">
    <w:name w:val="Текст примечания Знак1"/>
    <w:basedOn w:val="a0"/>
    <w:uiPriority w:val="99"/>
    <w:semiHidden/>
    <w:rsid w:val="00DB50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link w:val="ab"/>
    <w:locked/>
    <w:rsid w:val="00DB50F7"/>
    <w:rPr>
      <w:rFonts w:ascii="Calibri" w:eastAsia="Calibri" w:hAnsi="Calibri"/>
    </w:rPr>
  </w:style>
  <w:style w:type="paragraph" w:styleId="ab">
    <w:name w:val="header"/>
    <w:basedOn w:val="a"/>
    <w:link w:val="aa"/>
    <w:rsid w:val="00DB50F7"/>
    <w:pPr>
      <w:tabs>
        <w:tab w:val="center" w:pos="4677"/>
        <w:tab w:val="right" w:pos="9355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4">
    <w:name w:val="Верхний колонтитул Знак1"/>
    <w:basedOn w:val="a0"/>
    <w:uiPriority w:val="99"/>
    <w:semiHidden/>
    <w:rsid w:val="00DB50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link w:val="ad"/>
    <w:uiPriority w:val="99"/>
    <w:locked/>
    <w:rsid w:val="00DB50F7"/>
    <w:rPr>
      <w:rFonts w:ascii="Calibri" w:eastAsia="Calibri" w:hAnsi="Calibri"/>
    </w:rPr>
  </w:style>
  <w:style w:type="paragraph" w:styleId="ad">
    <w:name w:val="footer"/>
    <w:basedOn w:val="a"/>
    <w:link w:val="ac"/>
    <w:uiPriority w:val="99"/>
    <w:rsid w:val="00DB50F7"/>
    <w:pPr>
      <w:tabs>
        <w:tab w:val="center" w:pos="4677"/>
        <w:tab w:val="right" w:pos="9355"/>
      </w:tabs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5">
    <w:name w:val="Нижний колонтитул Знак1"/>
    <w:basedOn w:val="a0"/>
    <w:uiPriority w:val="99"/>
    <w:semiHidden/>
    <w:rsid w:val="00DB50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концевой сноски Знак"/>
    <w:link w:val="af"/>
    <w:semiHidden/>
    <w:locked/>
    <w:rsid w:val="00DB50F7"/>
    <w:rPr>
      <w:rFonts w:ascii="Calibri" w:eastAsia="Calibri" w:hAnsi="Calibri"/>
    </w:rPr>
  </w:style>
  <w:style w:type="paragraph" w:styleId="af">
    <w:name w:val="endnote text"/>
    <w:basedOn w:val="a"/>
    <w:link w:val="ae"/>
    <w:semiHidden/>
    <w:rsid w:val="00DB50F7"/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6">
    <w:name w:val="Текст концевой сноски Знак1"/>
    <w:basedOn w:val="a0"/>
    <w:uiPriority w:val="99"/>
    <w:semiHidden/>
    <w:rsid w:val="00DB50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ody Text"/>
    <w:basedOn w:val="a"/>
    <w:link w:val="af1"/>
    <w:rsid w:val="00DB50F7"/>
    <w:pPr>
      <w:spacing w:after="120"/>
    </w:pPr>
    <w:rPr>
      <w:lang w:val="en-US" w:eastAsia="en-US"/>
    </w:rPr>
  </w:style>
  <w:style w:type="character" w:customStyle="1" w:styleId="af1">
    <w:name w:val="Основной текст Знак"/>
    <w:basedOn w:val="a0"/>
    <w:link w:val="af0"/>
    <w:rsid w:val="00DB50F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2">
    <w:name w:val="Тема примечания Знак"/>
    <w:link w:val="af3"/>
    <w:semiHidden/>
    <w:locked/>
    <w:rsid w:val="00DB50F7"/>
    <w:rPr>
      <w:b/>
      <w:bCs/>
    </w:rPr>
  </w:style>
  <w:style w:type="paragraph" w:styleId="af3">
    <w:name w:val="annotation subject"/>
    <w:basedOn w:val="a9"/>
    <w:next w:val="a9"/>
    <w:link w:val="af2"/>
    <w:semiHidden/>
    <w:rsid w:val="00DB50F7"/>
    <w:pPr>
      <w:spacing w:after="200"/>
      <w:ind w:firstLine="0"/>
      <w:jc w:val="left"/>
    </w:pPr>
    <w:rPr>
      <w:b/>
      <w:bCs/>
    </w:rPr>
  </w:style>
  <w:style w:type="character" w:customStyle="1" w:styleId="17">
    <w:name w:val="Тема примечания Знак1"/>
    <w:basedOn w:val="13"/>
    <w:uiPriority w:val="99"/>
    <w:semiHidden/>
    <w:rsid w:val="00DB50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4">
    <w:name w:val="Текст выноски Знак"/>
    <w:link w:val="af5"/>
    <w:semiHidden/>
    <w:locked/>
    <w:rsid w:val="00DB50F7"/>
    <w:rPr>
      <w:rFonts w:ascii="Tahoma" w:eastAsia="Calibri" w:hAnsi="Tahoma" w:cs="Tahoma"/>
      <w:sz w:val="16"/>
      <w:szCs w:val="16"/>
    </w:rPr>
  </w:style>
  <w:style w:type="paragraph" w:styleId="af5">
    <w:name w:val="Balloon Text"/>
    <w:basedOn w:val="a"/>
    <w:link w:val="af4"/>
    <w:semiHidden/>
    <w:rsid w:val="00DB50F7"/>
    <w:rPr>
      <w:rFonts w:ascii="Tahoma" w:eastAsia="Calibr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DB50F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Стиль"/>
    <w:basedOn w:val="a"/>
    <w:autoRedefine/>
    <w:rsid w:val="00DB50F7"/>
    <w:pPr>
      <w:tabs>
        <w:tab w:val="left" w:pos="2160"/>
      </w:tabs>
      <w:spacing w:before="120" w:line="240" w:lineRule="exact"/>
      <w:jc w:val="both"/>
    </w:pPr>
    <w:rPr>
      <w:noProof/>
      <w:lang w:val="en-US" w:eastAsia="en-US"/>
    </w:rPr>
  </w:style>
  <w:style w:type="paragraph" w:styleId="af7">
    <w:name w:val="List Paragraph"/>
    <w:basedOn w:val="a"/>
    <w:uiPriority w:val="34"/>
    <w:qFormat/>
    <w:rsid w:val="00DB50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Заголовок к тексту"/>
    <w:basedOn w:val="a"/>
    <w:next w:val="af0"/>
    <w:rsid w:val="00DB50F7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f9">
    <w:name w:val="Адресат"/>
    <w:basedOn w:val="a"/>
    <w:rsid w:val="00DB50F7"/>
    <w:pPr>
      <w:suppressAutoHyphens/>
      <w:spacing w:line="240" w:lineRule="exact"/>
    </w:pPr>
    <w:rPr>
      <w:sz w:val="28"/>
      <w:szCs w:val="20"/>
    </w:rPr>
  </w:style>
  <w:style w:type="paragraph" w:customStyle="1" w:styleId="afa">
    <w:name w:val="Исполнитель"/>
    <w:basedOn w:val="af0"/>
    <w:rsid w:val="00DB50F7"/>
    <w:pPr>
      <w:suppressAutoHyphens/>
      <w:spacing w:line="240" w:lineRule="exact"/>
    </w:pPr>
    <w:rPr>
      <w:szCs w:val="20"/>
    </w:rPr>
  </w:style>
  <w:style w:type="paragraph" w:customStyle="1" w:styleId="ConsPlusTitle">
    <w:name w:val="ConsPlusTitle"/>
    <w:rsid w:val="00DB5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b">
    <w:name w:val="TOC Heading"/>
    <w:basedOn w:val="1"/>
    <w:next w:val="a"/>
    <w:qFormat/>
    <w:rsid w:val="00DB50F7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customStyle="1" w:styleId="ConsPlusCell">
    <w:name w:val="ConsPlusCell"/>
    <w:rsid w:val="00DB50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c">
    <w:name w:val="Без интервала Знак"/>
    <w:link w:val="afd"/>
    <w:locked/>
    <w:rsid w:val="00DB50F7"/>
    <w:rPr>
      <w:sz w:val="24"/>
      <w:szCs w:val="24"/>
      <w:lang w:eastAsia="ru-RU"/>
    </w:rPr>
  </w:style>
  <w:style w:type="paragraph" w:styleId="afd">
    <w:name w:val="No Spacing"/>
    <w:link w:val="afc"/>
    <w:qFormat/>
    <w:rsid w:val="00DB50F7"/>
    <w:pPr>
      <w:spacing w:after="0" w:line="240" w:lineRule="auto"/>
    </w:pPr>
    <w:rPr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rsid w:val="00DB50F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DB50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e">
    <w:name w:val="Титульный лист"/>
    <w:basedOn w:val="a"/>
    <w:rsid w:val="00DB50F7"/>
    <w:pPr>
      <w:spacing w:before="120" w:after="120"/>
      <w:ind w:firstLine="907"/>
      <w:jc w:val="center"/>
    </w:pPr>
    <w:rPr>
      <w:rFonts w:ascii="Arial" w:hAnsi="Arial"/>
      <w:sz w:val="28"/>
    </w:rPr>
  </w:style>
  <w:style w:type="character" w:customStyle="1" w:styleId="aff">
    <w:name w:val="Инвестиционный паспорт Соликамск Знак"/>
    <w:link w:val="aff0"/>
    <w:locked/>
    <w:rsid w:val="00DB50F7"/>
    <w:rPr>
      <w:rFonts w:ascii="Arial" w:hAnsi="Arial" w:cs="Arial"/>
      <w:spacing w:val="-1"/>
      <w:sz w:val="24"/>
      <w:szCs w:val="24"/>
    </w:rPr>
  </w:style>
  <w:style w:type="paragraph" w:customStyle="1" w:styleId="aff0">
    <w:name w:val="Инвестиционный паспорт Соликамск"/>
    <w:basedOn w:val="a"/>
    <w:link w:val="aff"/>
    <w:rsid w:val="00DB50F7"/>
    <w:pPr>
      <w:spacing w:after="120" w:line="312" w:lineRule="auto"/>
      <w:ind w:firstLine="851"/>
      <w:jc w:val="both"/>
    </w:pPr>
    <w:rPr>
      <w:rFonts w:ascii="Arial" w:eastAsiaTheme="minorHAnsi" w:hAnsi="Arial" w:cs="Arial"/>
      <w:spacing w:val="-1"/>
      <w:lang w:eastAsia="en-US"/>
    </w:rPr>
  </w:style>
  <w:style w:type="paragraph" w:customStyle="1" w:styleId="aff1">
    <w:name w:val="Наименование"/>
    <w:basedOn w:val="a"/>
    <w:rsid w:val="00DB50F7"/>
    <w:pPr>
      <w:spacing w:before="120" w:after="120"/>
      <w:ind w:left="1080" w:right="1134"/>
    </w:pPr>
    <w:rPr>
      <w:rFonts w:ascii="Arial" w:hAnsi="Arial"/>
      <w:b/>
      <w:bCs/>
      <w:sz w:val="32"/>
      <w:szCs w:val="20"/>
    </w:rPr>
  </w:style>
  <w:style w:type="paragraph" w:customStyle="1" w:styleId="aff2">
    <w:name w:val="Тема"/>
    <w:basedOn w:val="aff1"/>
    <w:rsid w:val="00DB50F7"/>
    <w:rPr>
      <w:b w:val="0"/>
      <w:bCs w:val="0"/>
      <w:i/>
      <w:iCs/>
    </w:rPr>
  </w:style>
  <w:style w:type="paragraph" w:customStyle="1" w:styleId="aff3">
    <w:name w:val="Оглавление"/>
    <w:basedOn w:val="a"/>
    <w:rsid w:val="00DB50F7"/>
    <w:pPr>
      <w:spacing w:after="240"/>
      <w:jc w:val="both"/>
    </w:pPr>
    <w:rPr>
      <w:rFonts w:ascii="Arial" w:hAnsi="Arial" w:cs="Arial"/>
      <w:sz w:val="28"/>
      <w:szCs w:val="28"/>
    </w:rPr>
  </w:style>
  <w:style w:type="paragraph" w:customStyle="1" w:styleId="aff4">
    <w:name w:val="Знак Знак Знак Знак Знак Знак Знак Знак Знак Знак"/>
    <w:basedOn w:val="a"/>
    <w:rsid w:val="00DB50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rsid w:val="00DB50F7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DB50F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72">
    <w:name w:val="xl72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DB50F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75">
    <w:name w:val="xl75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8">
    <w:name w:val="xl78"/>
    <w:basedOn w:val="a"/>
    <w:rsid w:val="00DB50F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79">
    <w:name w:val="xl79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0">
    <w:name w:val="xl80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1">
    <w:name w:val="xl81"/>
    <w:basedOn w:val="a"/>
    <w:rsid w:val="00DB50F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2">
    <w:name w:val="xl82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83">
    <w:name w:val="xl83"/>
    <w:basedOn w:val="a"/>
    <w:rsid w:val="00DB50F7"/>
    <w:pPr>
      <w:pBdr>
        <w:left w:val="single" w:sz="8" w:space="0" w:color="000000"/>
        <w:bottom w:val="single" w:sz="8" w:space="0" w:color="000000"/>
      </w:pBdr>
      <w:shd w:val="clear" w:color="auto" w:fill="F2F2F2"/>
      <w:spacing w:before="100" w:beforeAutospacing="1" w:after="100" w:afterAutospacing="1"/>
    </w:pPr>
  </w:style>
  <w:style w:type="paragraph" w:customStyle="1" w:styleId="xl84">
    <w:name w:val="xl84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86">
    <w:name w:val="xl86"/>
    <w:basedOn w:val="a"/>
    <w:rsid w:val="00DB50F7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7">
    <w:name w:val="xl87"/>
    <w:basedOn w:val="a"/>
    <w:rsid w:val="00DB50F7"/>
    <w:pPr>
      <w:pBdr>
        <w:top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8">
    <w:name w:val="xl88"/>
    <w:basedOn w:val="a"/>
    <w:rsid w:val="00DB50F7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89">
    <w:name w:val="xl89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color w:val="000000"/>
    </w:rPr>
  </w:style>
  <w:style w:type="paragraph" w:customStyle="1" w:styleId="xl90">
    <w:name w:val="xl90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B0F0"/>
      <w:spacing w:before="100" w:beforeAutospacing="1" w:after="100" w:afterAutospacing="1"/>
    </w:pPr>
    <w:rPr>
      <w:color w:val="000000"/>
    </w:rPr>
  </w:style>
  <w:style w:type="paragraph" w:customStyle="1" w:styleId="xl92">
    <w:name w:val="xl92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  <w:jc w:val="both"/>
    </w:pPr>
  </w:style>
  <w:style w:type="paragraph" w:customStyle="1" w:styleId="xl93">
    <w:name w:val="xl93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rsid w:val="00DB50F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"/>
    <w:rsid w:val="00DB50F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DB50F7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</w:style>
  <w:style w:type="paragraph" w:customStyle="1" w:styleId="xl97">
    <w:name w:val="xl97"/>
    <w:basedOn w:val="a"/>
    <w:rsid w:val="00DB50F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9">
    <w:name w:val="xl99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1">
    <w:name w:val="xl101"/>
    <w:basedOn w:val="a"/>
    <w:rsid w:val="00DB50F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02">
    <w:name w:val="xl102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04">
    <w:name w:val="xl104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5">
    <w:name w:val="xl105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107">
    <w:name w:val="xl107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2F2F2"/>
      <w:spacing w:before="100" w:beforeAutospacing="1" w:after="100" w:afterAutospacing="1"/>
    </w:pPr>
  </w:style>
  <w:style w:type="paragraph" w:customStyle="1" w:styleId="xl109">
    <w:name w:val="xl109"/>
    <w:basedOn w:val="a"/>
    <w:rsid w:val="00DB50F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0">
    <w:name w:val="xl110"/>
    <w:basedOn w:val="a"/>
    <w:rsid w:val="00DB50F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1">
    <w:name w:val="xl111"/>
    <w:basedOn w:val="a"/>
    <w:rsid w:val="00DB50F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12">
    <w:name w:val="xl112"/>
    <w:basedOn w:val="a"/>
    <w:rsid w:val="00DB50F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</w:pPr>
  </w:style>
  <w:style w:type="paragraph" w:customStyle="1" w:styleId="xl113">
    <w:name w:val="xl113"/>
    <w:basedOn w:val="a"/>
    <w:rsid w:val="00D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DB50F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5">
    <w:name w:val="xl115"/>
    <w:basedOn w:val="a"/>
    <w:rsid w:val="00DB50F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6">
    <w:name w:val="xl116"/>
    <w:basedOn w:val="a"/>
    <w:rsid w:val="00DB50F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7">
    <w:name w:val="xl117"/>
    <w:basedOn w:val="a"/>
    <w:rsid w:val="00DB50F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DB50F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a"/>
    <w:rsid w:val="00DB50F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DB50F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ConsNormal">
    <w:name w:val="ConsNormal"/>
    <w:rsid w:val="00DB50F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5">
    <w:name w:val="регистрационные поля"/>
    <w:basedOn w:val="a"/>
    <w:rsid w:val="00DB50F7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19">
    <w:name w:val="Абзац списка1"/>
    <w:basedOn w:val="a"/>
    <w:rsid w:val="00DB50F7"/>
    <w:pPr>
      <w:ind w:left="720"/>
    </w:pPr>
  </w:style>
  <w:style w:type="table" w:styleId="aff6">
    <w:name w:val="Table Grid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a">
    <w:name w:val="Сетка таблицы1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Сетка таблицы6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rsid w:val="00DB50F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DB50F7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last">
    <w:name w:val="msonormalcxsplast"/>
    <w:basedOn w:val="a"/>
    <w:rsid w:val="00DB50F7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DB50F7"/>
    <w:pPr>
      <w:spacing w:before="100" w:beforeAutospacing="1" w:after="100" w:afterAutospacing="1"/>
    </w:pPr>
  </w:style>
  <w:style w:type="character" w:styleId="aff7">
    <w:name w:val="line number"/>
    <w:rsid w:val="00DB50F7"/>
  </w:style>
  <w:style w:type="character" w:customStyle="1" w:styleId="NoSpacingChar">
    <w:name w:val="No Spacing Char"/>
    <w:link w:val="1b"/>
    <w:locked/>
    <w:rsid w:val="00DB50F7"/>
  </w:style>
  <w:style w:type="paragraph" w:customStyle="1" w:styleId="1b">
    <w:name w:val="Без интервала1"/>
    <w:link w:val="NoSpacingChar"/>
    <w:qFormat/>
    <w:rsid w:val="00DB50F7"/>
    <w:pPr>
      <w:spacing w:after="0" w:line="240" w:lineRule="auto"/>
    </w:pPr>
  </w:style>
  <w:style w:type="character" w:customStyle="1" w:styleId="aff8">
    <w:name w:val="Основной текст с отступом Знак"/>
    <w:basedOn w:val="a0"/>
    <w:link w:val="aff9"/>
    <w:uiPriority w:val="99"/>
    <w:semiHidden/>
    <w:rsid w:val="00DB50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Body Text Indent"/>
    <w:basedOn w:val="a"/>
    <w:link w:val="aff8"/>
    <w:uiPriority w:val="99"/>
    <w:semiHidden/>
    <w:unhideWhenUsed/>
    <w:rsid w:val="00DB50F7"/>
    <w:pPr>
      <w:spacing w:after="120"/>
      <w:ind w:left="28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3901BA-20AB-4E33-8474-BB80C047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58</Pages>
  <Words>11920</Words>
  <Characters>67944</Characters>
  <Application>Microsoft Office Word</Application>
  <DocSecurity>0</DocSecurity>
  <Lines>566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2018-03-28T12:07:00Z</cp:lastPrinted>
  <dcterms:created xsi:type="dcterms:W3CDTF">2018-03-27T05:01:00Z</dcterms:created>
  <dcterms:modified xsi:type="dcterms:W3CDTF">2018-04-03T10:23:00Z</dcterms:modified>
</cp:coreProperties>
</file>