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3D465A" w:rsidRDefault="001A5686" w:rsidP="001A5686">
      <w:pPr>
        <w:spacing w:line="280" w:lineRule="exact"/>
        <w:jc w:val="center"/>
        <w:rPr>
          <w:b/>
          <w:sz w:val="28"/>
          <w:szCs w:val="28"/>
        </w:rPr>
      </w:pPr>
      <w:r w:rsidRPr="003D465A">
        <w:rPr>
          <w:b/>
          <w:sz w:val="28"/>
          <w:szCs w:val="28"/>
        </w:rPr>
        <w:t>РЕШЕНИЕ</w:t>
      </w:r>
    </w:p>
    <w:p w:rsidR="001A5686" w:rsidRPr="003D465A" w:rsidRDefault="001A5686" w:rsidP="001A5686">
      <w:pPr>
        <w:spacing w:line="280" w:lineRule="exact"/>
        <w:jc w:val="center"/>
        <w:rPr>
          <w:b/>
          <w:sz w:val="28"/>
          <w:szCs w:val="28"/>
        </w:rPr>
      </w:pPr>
      <w:r w:rsidRPr="003D465A">
        <w:rPr>
          <w:b/>
          <w:sz w:val="28"/>
          <w:szCs w:val="28"/>
        </w:rPr>
        <w:t>Думы Соликамского городского округа</w:t>
      </w:r>
    </w:p>
    <w:p w:rsidR="001A5686" w:rsidRPr="003D465A" w:rsidRDefault="001A5686" w:rsidP="001A5686">
      <w:pPr>
        <w:spacing w:line="280" w:lineRule="exact"/>
        <w:jc w:val="center"/>
        <w:rPr>
          <w:b/>
          <w:sz w:val="28"/>
          <w:szCs w:val="28"/>
        </w:rPr>
      </w:pPr>
    </w:p>
    <w:p w:rsidR="001A5686" w:rsidRPr="003D465A" w:rsidRDefault="001A5686" w:rsidP="001A5686">
      <w:pPr>
        <w:spacing w:line="280" w:lineRule="exact"/>
        <w:jc w:val="both"/>
        <w:rPr>
          <w:b/>
          <w:sz w:val="28"/>
          <w:szCs w:val="28"/>
        </w:rPr>
      </w:pPr>
    </w:p>
    <w:p w:rsidR="001A5686" w:rsidRPr="003D465A" w:rsidRDefault="001A5686" w:rsidP="001A5686">
      <w:pPr>
        <w:spacing w:line="280" w:lineRule="exact"/>
        <w:jc w:val="both"/>
        <w:rPr>
          <w:b/>
          <w:sz w:val="28"/>
          <w:szCs w:val="28"/>
        </w:rPr>
      </w:pPr>
    </w:p>
    <w:p w:rsidR="001A5686" w:rsidRPr="003D465A" w:rsidRDefault="001A5686" w:rsidP="001A5686">
      <w:pPr>
        <w:spacing w:line="280" w:lineRule="exact"/>
        <w:jc w:val="both"/>
        <w:rPr>
          <w:b/>
          <w:sz w:val="28"/>
          <w:szCs w:val="28"/>
        </w:rPr>
      </w:pPr>
    </w:p>
    <w:p w:rsidR="001A5686" w:rsidRPr="003D465A" w:rsidRDefault="001A5686" w:rsidP="001A5686">
      <w:pPr>
        <w:spacing w:line="280" w:lineRule="exact"/>
        <w:jc w:val="both"/>
        <w:rPr>
          <w:b/>
          <w:sz w:val="28"/>
          <w:szCs w:val="28"/>
        </w:rPr>
      </w:pPr>
    </w:p>
    <w:p w:rsidR="001A5686" w:rsidRPr="003D465A" w:rsidRDefault="001A5686" w:rsidP="001A5686">
      <w:pPr>
        <w:spacing w:line="280" w:lineRule="exact"/>
        <w:jc w:val="both"/>
        <w:rPr>
          <w:b/>
          <w:sz w:val="28"/>
          <w:szCs w:val="28"/>
        </w:rPr>
      </w:pPr>
      <w:bookmarkStart w:id="0" w:name="_GoBack"/>
      <w:bookmarkEnd w:id="0"/>
    </w:p>
    <w:p w:rsidR="001A5686" w:rsidRPr="003D465A" w:rsidRDefault="001A5686" w:rsidP="001A5686">
      <w:pPr>
        <w:spacing w:line="280" w:lineRule="exact"/>
        <w:jc w:val="both"/>
        <w:rPr>
          <w:b/>
          <w:sz w:val="28"/>
          <w:szCs w:val="28"/>
        </w:rPr>
      </w:pPr>
      <w:r w:rsidRPr="003D465A">
        <w:rPr>
          <w:b/>
          <w:sz w:val="28"/>
          <w:szCs w:val="28"/>
        </w:rPr>
        <w:t xml:space="preserve">От </w:t>
      </w:r>
      <w:r w:rsidR="00AA0A8B" w:rsidRPr="003D465A">
        <w:rPr>
          <w:b/>
          <w:sz w:val="28"/>
          <w:szCs w:val="28"/>
        </w:rPr>
        <w:t>31 января 2024</w:t>
      </w:r>
      <w:r w:rsidRPr="003D465A">
        <w:rPr>
          <w:b/>
          <w:sz w:val="28"/>
          <w:szCs w:val="28"/>
        </w:rPr>
        <w:t xml:space="preserve"> г. № </w:t>
      </w:r>
      <w:r w:rsidR="00A771C7" w:rsidRPr="003D465A">
        <w:rPr>
          <w:b/>
          <w:sz w:val="28"/>
          <w:szCs w:val="28"/>
        </w:rPr>
        <w:t>4</w:t>
      </w:r>
      <w:r w:rsidR="00642D1E" w:rsidRPr="003D465A">
        <w:rPr>
          <w:b/>
          <w:sz w:val="28"/>
          <w:szCs w:val="28"/>
        </w:rPr>
        <w:t>1</w:t>
      </w:r>
      <w:r w:rsidR="00DD57E7" w:rsidRPr="003D465A">
        <w:rPr>
          <w:b/>
          <w:sz w:val="28"/>
          <w:szCs w:val="28"/>
        </w:rPr>
        <w:t>4</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842070" w:rsidRDefault="00842070"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DD57E7" w:rsidRDefault="00DD57E7" w:rsidP="00DD57E7">
      <w:pPr>
        <w:spacing w:line="240" w:lineRule="exact"/>
        <w:jc w:val="both"/>
        <w:rPr>
          <w:b/>
          <w:sz w:val="28"/>
          <w:szCs w:val="28"/>
        </w:rPr>
      </w:pPr>
      <w:r>
        <w:rPr>
          <w:b/>
          <w:sz w:val="28"/>
          <w:szCs w:val="28"/>
        </w:rPr>
        <w:t>О</w:t>
      </w:r>
      <w:r w:rsidRPr="007D0F8A">
        <w:rPr>
          <w:b/>
          <w:sz w:val="28"/>
          <w:szCs w:val="28"/>
        </w:rPr>
        <w:t xml:space="preserve">б обеспечении работников муниципальных учреждений </w:t>
      </w:r>
    </w:p>
    <w:p w:rsidR="00DD57E7" w:rsidRDefault="00DD57E7" w:rsidP="00DD57E7">
      <w:pPr>
        <w:spacing w:line="240" w:lineRule="exact"/>
        <w:jc w:val="both"/>
        <w:rPr>
          <w:b/>
          <w:sz w:val="28"/>
          <w:szCs w:val="28"/>
        </w:rPr>
      </w:pPr>
      <w:r w:rsidRPr="007D0F8A">
        <w:rPr>
          <w:b/>
          <w:sz w:val="28"/>
          <w:szCs w:val="28"/>
        </w:rPr>
        <w:t xml:space="preserve">Соликамского городского округа путевками </w:t>
      </w:r>
      <w:proofErr w:type="gramStart"/>
      <w:r w:rsidRPr="007D0F8A">
        <w:rPr>
          <w:b/>
          <w:sz w:val="28"/>
          <w:szCs w:val="28"/>
        </w:rPr>
        <w:t>на</w:t>
      </w:r>
      <w:proofErr w:type="gramEnd"/>
      <w:r w:rsidRPr="007D0F8A">
        <w:rPr>
          <w:b/>
          <w:sz w:val="28"/>
          <w:szCs w:val="28"/>
        </w:rPr>
        <w:t xml:space="preserve"> </w:t>
      </w:r>
    </w:p>
    <w:p w:rsidR="00DD57E7" w:rsidRDefault="00DD57E7" w:rsidP="00DD57E7">
      <w:pPr>
        <w:spacing w:line="240" w:lineRule="exact"/>
        <w:jc w:val="both"/>
        <w:rPr>
          <w:b/>
          <w:sz w:val="28"/>
          <w:szCs w:val="28"/>
        </w:rPr>
      </w:pPr>
      <w:r w:rsidRPr="007D0F8A">
        <w:rPr>
          <w:b/>
          <w:sz w:val="28"/>
          <w:szCs w:val="28"/>
        </w:rPr>
        <w:t>санаторно-ку</w:t>
      </w:r>
      <w:r>
        <w:rPr>
          <w:b/>
          <w:sz w:val="28"/>
          <w:szCs w:val="28"/>
        </w:rPr>
        <w:t xml:space="preserve">рортное лечение и оздоровление </w:t>
      </w:r>
      <w:proofErr w:type="gramStart"/>
      <w:r>
        <w:rPr>
          <w:b/>
          <w:sz w:val="28"/>
          <w:szCs w:val="28"/>
        </w:rPr>
        <w:t>на</w:t>
      </w:r>
      <w:proofErr w:type="gramEnd"/>
    </w:p>
    <w:p w:rsidR="00DD57E7" w:rsidRPr="007D0F8A" w:rsidRDefault="00DD57E7" w:rsidP="00DD57E7">
      <w:pPr>
        <w:spacing w:after="480" w:line="240" w:lineRule="exact"/>
        <w:jc w:val="both"/>
        <w:rPr>
          <w:b/>
          <w:sz w:val="28"/>
          <w:szCs w:val="28"/>
        </w:rPr>
      </w:pPr>
      <w:r>
        <w:rPr>
          <w:b/>
          <w:sz w:val="28"/>
          <w:szCs w:val="28"/>
        </w:rPr>
        <w:t>территории Пермского края</w:t>
      </w:r>
    </w:p>
    <w:p w:rsidR="00DD57E7" w:rsidRPr="00DD57E7" w:rsidRDefault="00DD57E7" w:rsidP="00DD57E7">
      <w:pPr>
        <w:spacing w:line="360" w:lineRule="exact"/>
        <w:ind w:firstLine="709"/>
        <w:jc w:val="both"/>
        <w:rPr>
          <w:sz w:val="28"/>
          <w:szCs w:val="28"/>
        </w:rPr>
      </w:pPr>
      <w:proofErr w:type="gramStart"/>
      <w:r w:rsidRPr="00DD57E7">
        <w:rPr>
          <w:sz w:val="28"/>
          <w:szCs w:val="28"/>
        </w:rPr>
        <w:t xml:space="preserve">В соответствии с Законом Пермского края от 4 сентября </w:t>
      </w:r>
      <w:smartTag w:uri="urn:schemas-microsoft-com:office:smarttags" w:element="metricconverter">
        <w:smartTagPr>
          <w:attr w:name="ProductID" w:val="2017 г"/>
        </w:smartTagPr>
        <w:r w:rsidRPr="00DD57E7">
          <w:rPr>
            <w:sz w:val="28"/>
            <w:szCs w:val="28"/>
          </w:rPr>
          <w:t>2017 г</w:t>
        </w:r>
      </w:smartTag>
      <w:r w:rsidRPr="00DD57E7">
        <w:rPr>
          <w:sz w:val="28"/>
          <w:szCs w:val="28"/>
        </w:rPr>
        <w:t>. № 121-ПК «Об обеспечении работников государственных и муниципальных учреждений Пермского края путевками на санаторно-курортное лечение и оздоровление на территории Пермского края», в целях обеспечения путевками на санаторно-курортное лечение и оздоровление на территории Пермского края работников муниципальных учреждений Соликамского городского округа, на основании статьи 23 Устава Соликамского городского округа</w:t>
      </w:r>
      <w:proofErr w:type="gramEnd"/>
    </w:p>
    <w:p w:rsidR="00DD57E7" w:rsidRPr="00DD57E7" w:rsidRDefault="00DD57E7" w:rsidP="00DD57E7">
      <w:pPr>
        <w:spacing w:line="360" w:lineRule="exact"/>
        <w:ind w:right="-6" w:firstLine="709"/>
        <w:jc w:val="both"/>
        <w:rPr>
          <w:sz w:val="28"/>
          <w:szCs w:val="28"/>
        </w:rPr>
      </w:pPr>
      <w:r w:rsidRPr="00DD57E7">
        <w:rPr>
          <w:sz w:val="28"/>
          <w:szCs w:val="28"/>
        </w:rPr>
        <w:t>Дума Соликамского городского округа РЕШИЛА:</w:t>
      </w:r>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t xml:space="preserve">1. </w:t>
      </w:r>
      <w:r w:rsidR="003D465A" w:rsidRPr="003D465A">
        <w:rPr>
          <w:sz w:val="28"/>
          <w:szCs w:val="28"/>
        </w:rPr>
        <w:t>Установить, что в соответствии с настоящим решением обеспечиваются путевками на санаторно-курортное лечение и оздоровление на территории Пермского края работники муниципальных учреждений Соликамского городского округа, созданных на базе имущества, находящегося в муниципальной собственности Соликамского городского округа, работающие в сферах образования, культуры и искусства, физкультуры и спорта, молодежной политики»</w:t>
      </w:r>
      <w:r w:rsidRPr="00DD57E7">
        <w:rPr>
          <w:sz w:val="28"/>
          <w:szCs w:val="28"/>
        </w:rPr>
        <w:t>.</w:t>
      </w:r>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t xml:space="preserve">2. Работникам муниципальных учреждений Соликамского городского округа, работающим в сферах, указанных в </w:t>
      </w:r>
      <w:hyperlink r:id="rId8" w:history="1">
        <w:r w:rsidRPr="00DD57E7">
          <w:rPr>
            <w:rStyle w:val="a3"/>
            <w:color w:val="auto"/>
            <w:sz w:val="28"/>
            <w:szCs w:val="28"/>
            <w:u w:val="none"/>
          </w:rPr>
          <w:t>пункте 1</w:t>
        </w:r>
      </w:hyperlink>
      <w:r w:rsidRPr="00DD57E7">
        <w:rPr>
          <w:sz w:val="28"/>
          <w:szCs w:val="28"/>
        </w:rPr>
        <w:t xml:space="preserve"> настоящего решения, путевки на санаторно-курортное лечение и оздоровление на территории Пермского края за счет бюджета Соликамского городского округа предоставляются не более одного раза в течение трех лет при одновременном соблюдении следующих условий:</w:t>
      </w:r>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lastRenderedPageBreak/>
        <w:t>наличие у работника медицинских показаний для санаторно-курортного лечения;</w:t>
      </w:r>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t>стаж работы в муниципальном учреждении не менее 3 лет;</w:t>
      </w:r>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t>право на предоставление путевки на санаторно-курортное лечение имеют работники, чья среднемесячная заработная плата за год, предшествующий году получения санаторно-курортной путевки, составляет не более 50 000 рублей;</w:t>
      </w:r>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t>оплаты работником за счет личных средств части стоимости санаторно-курортной путевки в следующих размерах:</w:t>
      </w:r>
    </w:p>
    <w:p w:rsidR="00DD57E7" w:rsidRPr="00DD57E7" w:rsidRDefault="00DD57E7" w:rsidP="00DD57E7">
      <w:pPr>
        <w:pStyle w:val="ConsPlusNormal0"/>
        <w:spacing w:line="360" w:lineRule="exact"/>
        <w:ind w:firstLine="709"/>
        <w:jc w:val="both"/>
        <w:rPr>
          <w:rFonts w:ascii="Times New Roman" w:hAnsi="Times New Roman" w:cs="Times New Roman"/>
          <w:sz w:val="28"/>
          <w:szCs w:val="28"/>
        </w:rPr>
      </w:pPr>
      <w:r w:rsidRPr="00DD57E7">
        <w:rPr>
          <w:rFonts w:ascii="Times New Roman" w:hAnsi="Times New Roman" w:cs="Times New Roman"/>
          <w:sz w:val="28"/>
          <w:szCs w:val="28"/>
        </w:rPr>
        <w:t>среднемесячная заработная плата работника за год, предшествующий году получения санаторно-курортной путевки, составляет не более 15 000 рублей - 10%;</w:t>
      </w:r>
    </w:p>
    <w:p w:rsidR="00DD57E7" w:rsidRPr="00DD57E7" w:rsidRDefault="00DD57E7" w:rsidP="00DD57E7">
      <w:pPr>
        <w:pStyle w:val="ConsPlusNormal0"/>
        <w:spacing w:line="360" w:lineRule="exact"/>
        <w:ind w:firstLine="709"/>
        <w:jc w:val="both"/>
        <w:rPr>
          <w:rFonts w:ascii="Times New Roman" w:hAnsi="Times New Roman" w:cs="Times New Roman"/>
          <w:sz w:val="28"/>
          <w:szCs w:val="28"/>
        </w:rPr>
      </w:pPr>
      <w:r w:rsidRPr="00DD57E7">
        <w:rPr>
          <w:rFonts w:ascii="Times New Roman" w:hAnsi="Times New Roman" w:cs="Times New Roman"/>
          <w:sz w:val="28"/>
          <w:szCs w:val="28"/>
        </w:rPr>
        <w:t>среднемесячная заработная плата работника за год, предшествующий году получения санаторно-курортной путевки, составляет от 15 001 рубля до 20 000 рублей - 15%;</w:t>
      </w:r>
    </w:p>
    <w:p w:rsidR="00DD57E7" w:rsidRPr="00DD57E7" w:rsidRDefault="00DD57E7" w:rsidP="00DD57E7">
      <w:pPr>
        <w:pStyle w:val="ConsPlusNormal0"/>
        <w:spacing w:line="360" w:lineRule="exact"/>
        <w:ind w:firstLine="709"/>
        <w:jc w:val="both"/>
        <w:rPr>
          <w:rFonts w:ascii="Times New Roman" w:hAnsi="Times New Roman" w:cs="Times New Roman"/>
          <w:sz w:val="28"/>
          <w:szCs w:val="28"/>
        </w:rPr>
      </w:pPr>
      <w:r w:rsidRPr="00DD57E7">
        <w:rPr>
          <w:rFonts w:ascii="Times New Roman" w:hAnsi="Times New Roman" w:cs="Times New Roman"/>
          <w:sz w:val="28"/>
          <w:szCs w:val="28"/>
        </w:rPr>
        <w:t>среднемесячная заработная плата работника за год, предшествующий году получения санаторно-курортной путевки, составляет от 20 001 рубля до 25 000 рублей - 25%;</w:t>
      </w:r>
    </w:p>
    <w:p w:rsidR="00DD57E7" w:rsidRPr="00DD57E7" w:rsidRDefault="00DD57E7" w:rsidP="00DD57E7">
      <w:pPr>
        <w:pStyle w:val="ConsPlusNormal0"/>
        <w:spacing w:line="360" w:lineRule="exact"/>
        <w:ind w:firstLine="709"/>
        <w:jc w:val="both"/>
        <w:rPr>
          <w:rFonts w:ascii="Times New Roman" w:hAnsi="Times New Roman" w:cs="Times New Roman"/>
          <w:sz w:val="28"/>
          <w:szCs w:val="28"/>
        </w:rPr>
      </w:pPr>
      <w:r w:rsidRPr="00DD57E7">
        <w:rPr>
          <w:rFonts w:ascii="Times New Roman" w:hAnsi="Times New Roman" w:cs="Times New Roman"/>
          <w:sz w:val="28"/>
          <w:szCs w:val="28"/>
        </w:rPr>
        <w:t>среднемесячная заработная плата работника за год, предшествующий году получения санаторно-курортной путевки, составляет от 25 001 рубля до 50 000 рублей - 30%.</w:t>
      </w:r>
    </w:p>
    <w:p w:rsidR="00DD57E7" w:rsidRPr="00DD57E7" w:rsidRDefault="00DD57E7" w:rsidP="00DD57E7">
      <w:pPr>
        <w:pStyle w:val="ConsPlusNormal0"/>
        <w:spacing w:line="360" w:lineRule="exact"/>
        <w:ind w:firstLine="709"/>
        <w:jc w:val="both"/>
        <w:rPr>
          <w:rFonts w:ascii="Times New Roman" w:hAnsi="Times New Roman" w:cs="Times New Roman"/>
          <w:sz w:val="28"/>
          <w:szCs w:val="28"/>
        </w:rPr>
      </w:pPr>
      <w:r w:rsidRPr="00DD57E7">
        <w:rPr>
          <w:rFonts w:ascii="Times New Roman" w:hAnsi="Times New Roman" w:cs="Times New Roman"/>
          <w:sz w:val="28"/>
          <w:szCs w:val="28"/>
        </w:rPr>
        <w:t>3. Муниципальные бюджетные и автономные учреждения имеют право оплачивать часть стоимости путевки на санаторно-курортное лечение и оздоровление на территории Пермского края за счет средств от приносящей доход деятельности.</w:t>
      </w:r>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t>4. Количество приобретаемых путевок зависит от суммы денежных средств, предусмотренных на соответствующие цели в решении Думы Соликамского городского округа о бюджете Соликамского городского округа на текущий финансовый год и плановый период, в том числе за счет субсидий, предоставляемых из бюджета Пермского края.</w:t>
      </w:r>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t xml:space="preserve">5. </w:t>
      </w:r>
      <w:hyperlink r:id="rId9" w:history="1">
        <w:r w:rsidRPr="00DD57E7">
          <w:rPr>
            <w:rStyle w:val="a3"/>
            <w:color w:val="auto"/>
            <w:sz w:val="28"/>
            <w:szCs w:val="28"/>
            <w:u w:val="none"/>
          </w:rPr>
          <w:t>Порядок</w:t>
        </w:r>
      </w:hyperlink>
      <w:r w:rsidRPr="00DD57E7">
        <w:rPr>
          <w:sz w:val="28"/>
          <w:szCs w:val="28"/>
        </w:rPr>
        <w:t xml:space="preserve"> обеспечения работников муниципальных учреждений Соликамского городского округа путевками на санаторно-курортное лечение и оздоровление на территории Пермского края за счет средств бюджетов и внебюджетных источников и предельный размер оплаты части стоимости путевки на санаторно-курортное </w:t>
      </w:r>
      <w:proofErr w:type="gramStart"/>
      <w:r w:rsidRPr="00DD57E7">
        <w:rPr>
          <w:sz w:val="28"/>
          <w:szCs w:val="28"/>
        </w:rPr>
        <w:t>лечение</w:t>
      </w:r>
      <w:proofErr w:type="gramEnd"/>
      <w:r w:rsidRPr="00DD57E7">
        <w:rPr>
          <w:sz w:val="28"/>
          <w:szCs w:val="28"/>
        </w:rPr>
        <w:t xml:space="preserve"> и оздоровление определяются постановлением администрации Соликамского городского округа.</w:t>
      </w:r>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t>6. Настоящее решение не применяется при направлении на санаторно-курортное лечение работников, пострадавших от несчастных случаев на производстве или профессиональных заболеваний, на долечивание непосредственно после стационарного лечения.</w:t>
      </w:r>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lastRenderedPageBreak/>
        <w:t xml:space="preserve">7. </w:t>
      </w:r>
      <w:proofErr w:type="gramStart"/>
      <w:r w:rsidRPr="00DD57E7">
        <w:rPr>
          <w:sz w:val="28"/>
          <w:szCs w:val="28"/>
        </w:rPr>
        <w:t xml:space="preserve">При предоставлении финансовой помощи (в форме субсидий) бюджету Соликамского городского округа за счет средств бюджета Пермского края на приобретение путевок на санаторно-курортное лечение и оздоровление на территории Пермского края работников муниципальных учреждений Соликамского городского округа, работающих в сферах, указанных в </w:t>
      </w:r>
      <w:hyperlink r:id="rId10" w:history="1">
        <w:r w:rsidRPr="00DD57E7">
          <w:rPr>
            <w:rStyle w:val="a3"/>
            <w:color w:val="auto"/>
            <w:sz w:val="28"/>
            <w:szCs w:val="28"/>
            <w:u w:val="none"/>
          </w:rPr>
          <w:t>пункте 1</w:t>
        </w:r>
      </w:hyperlink>
      <w:r w:rsidRPr="00DD57E7">
        <w:rPr>
          <w:sz w:val="28"/>
          <w:szCs w:val="28"/>
        </w:rPr>
        <w:t xml:space="preserve"> настоящего решения, подлежат применению условия, предусмотренные </w:t>
      </w:r>
      <w:hyperlink r:id="rId11" w:history="1">
        <w:r w:rsidRPr="00DD57E7">
          <w:rPr>
            <w:rStyle w:val="a3"/>
            <w:color w:val="auto"/>
            <w:sz w:val="28"/>
            <w:szCs w:val="28"/>
            <w:u w:val="none"/>
          </w:rPr>
          <w:t>статьей 3</w:t>
        </w:r>
      </w:hyperlink>
      <w:r w:rsidRPr="00DD57E7">
        <w:rPr>
          <w:sz w:val="28"/>
          <w:szCs w:val="28"/>
        </w:rPr>
        <w:t xml:space="preserve"> Закона Пермского края от 4 сентября </w:t>
      </w:r>
      <w:smartTag w:uri="urn:schemas-microsoft-com:office:smarttags" w:element="metricconverter">
        <w:smartTagPr>
          <w:attr w:name="ProductID" w:val="2017 г"/>
        </w:smartTagPr>
        <w:r w:rsidRPr="00DD57E7">
          <w:rPr>
            <w:sz w:val="28"/>
            <w:szCs w:val="28"/>
          </w:rPr>
          <w:t>2017 г</w:t>
        </w:r>
      </w:smartTag>
      <w:r w:rsidRPr="00DD57E7">
        <w:rPr>
          <w:sz w:val="28"/>
          <w:szCs w:val="28"/>
        </w:rPr>
        <w:t>. № 121-ПК «Об</w:t>
      </w:r>
      <w:proofErr w:type="gramEnd"/>
      <w:r w:rsidRPr="00DD57E7">
        <w:rPr>
          <w:sz w:val="28"/>
          <w:szCs w:val="28"/>
        </w:rPr>
        <w:t xml:space="preserve"> </w:t>
      </w:r>
      <w:proofErr w:type="gramStart"/>
      <w:r w:rsidRPr="00DD57E7">
        <w:rPr>
          <w:sz w:val="28"/>
          <w:szCs w:val="28"/>
        </w:rPr>
        <w:t>обеспечении работников государственных и муниципальных учреждений Пермского края путевками на санаторно-курортное лечение и оздоровление на территории Пермского края», а также обязательные требования иных нормативных правовых актов органов государственной власти Пермского края, принятых по вопросам реализации указанного в настоящем пункте Закона Пермского края.</w:t>
      </w:r>
      <w:proofErr w:type="gramEnd"/>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t>8. Признать утратившими силу:</w:t>
      </w:r>
    </w:p>
    <w:p w:rsidR="00DD57E7" w:rsidRPr="00DD57E7" w:rsidRDefault="00DD57E7" w:rsidP="00DD57E7">
      <w:pPr>
        <w:autoSpaceDE w:val="0"/>
        <w:autoSpaceDN w:val="0"/>
        <w:adjustRightInd w:val="0"/>
        <w:spacing w:line="360" w:lineRule="exact"/>
        <w:ind w:firstLine="709"/>
        <w:jc w:val="both"/>
        <w:rPr>
          <w:sz w:val="28"/>
          <w:szCs w:val="28"/>
        </w:rPr>
      </w:pPr>
      <w:r w:rsidRPr="00DD57E7">
        <w:rPr>
          <w:sz w:val="28"/>
          <w:szCs w:val="28"/>
        </w:rPr>
        <w:t xml:space="preserve">решение </w:t>
      </w:r>
      <w:proofErr w:type="gramStart"/>
      <w:r w:rsidRPr="00DD57E7">
        <w:rPr>
          <w:sz w:val="28"/>
          <w:szCs w:val="28"/>
        </w:rPr>
        <w:t>Соликамской</w:t>
      </w:r>
      <w:proofErr w:type="gramEnd"/>
      <w:r w:rsidRPr="00DD57E7">
        <w:rPr>
          <w:sz w:val="28"/>
          <w:szCs w:val="28"/>
        </w:rPr>
        <w:t xml:space="preserve"> городской Думы от 31 января </w:t>
      </w:r>
      <w:smartTag w:uri="urn:schemas-microsoft-com:office:smarttags" w:element="metricconverter">
        <w:smartTagPr>
          <w:attr w:name="ProductID" w:val="2018 г"/>
        </w:smartTagPr>
        <w:r w:rsidRPr="00DD57E7">
          <w:rPr>
            <w:sz w:val="28"/>
            <w:szCs w:val="28"/>
          </w:rPr>
          <w:t>2018 г</w:t>
        </w:r>
      </w:smartTag>
      <w:r w:rsidRPr="00DD57E7">
        <w:rPr>
          <w:sz w:val="28"/>
          <w:szCs w:val="28"/>
        </w:rPr>
        <w:t>. № 250 «Об обеспечении работников муниципальных учреждений Соликамского городского округа путевками на санаторно-курортное лечение и оздоровление»;</w:t>
      </w:r>
    </w:p>
    <w:p w:rsidR="00DD57E7" w:rsidRPr="003D465A" w:rsidRDefault="00DD57E7" w:rsidP="00DD57E7">
      <w:pPr>
        <w:autoSpaceDE w:val="0"/>
        <w:autoSpaceDN w:val="0"/>
        <w:adjustRightInd w:val="0"/>
        <w:spacing w:line="360" w:lineRule="exact"/>
        <w:ind w:firstLine="709"/>
        <w:jc w:val="both"/>
        <w:rPr>
          <w:sz w:val="28"/>
          <w:szCs w:val="28"/>
        </w:rPr>
      </w:pPr>
      <w:r w:rsidRPr="00DD57E7">
        <w:rPr>
          <w:sz w:val="28"/>
          <w:szCs w:val="28"/>
        </w:rPr>
        <w:t xml:space="preserve">решение Думы Соликамского городского округа от 18 декабря </w:t>
      </w:r>
      <w:smartTag w:uri="urn:schemas-microsoft-com:office:smarttags" w:element="metricconverter">
        <w:smartTagPr>
          <w:attr w:name="ProductID" w:val="2020 г"/>
        </w:smartTagPr>
        <w:r w:rsidRPr="00DD57E7">
          <w:rPr>
            <w:sz w:val="28"/>
            <w:szCs w:val="28"/>
          </w:rPr>
          <w:t>2020 г</w:t>
        </w:r>
      </w:smartTag>
      <w:r w:rsidRPr="00DD57E7">
        <w:rPr>
          <w:sz w:val="28"/>
          <w:szCs w:val="28"/>
        </w:rPr>
        <w:t xml:space="preserve">. № 820 «О внесении изменений в решение </w:t>
      </w:r>
      <w:proofErr w:type="gramStart"/>
      <w:r w:rsidRPr="00DD57E7">
        <w:rPr>
          <w:sz w:val="28"/>
          <w:szCs w:val="28"/>
        </w:rPr>
        <w:t>Соликамской</w:t>
      </w:r>
      <w:proofErr w:type="gramEnd"/>
      <w:r w:rsidRPr="00DD57E7">
        <w:rPr>
          <w:sz w:val="28"/>
          <w:szCs w:val="28"/>
        </w:rPr>
        <w:t xml:space="preserve"> городской Думы от 31.01.2018 № 250 «Об обеспечении работников муниципальных учреждений Соликамского городского округа путевками на санаторно-курортное лечение и </w:t>
      </w:r>
      <w:r w:rsidRPr="003D465A">
        <w:rPr>
          <w:sz w:val="28"/>
          <w:szCs w:val="28"/>
        </w:rPr>
        <w:t>оздоровление».</w:t>
      </w:r>
    </w:p>
    <w:p w:rsidR="00DD57E7" w:rsidRPr="003D465A" w:rsidRDefault="00DD57E7" w:rsidP="00DD57E7">
      <w:pPr>
        <w:autoSpaceDE w:val="0"/>
        <w:autoSpaceDN w:val="0"/>
        <w:adjustRightInd w:val="0"/>
        <w:spacing w:after="480" w:line="360" w:lineRule="exact"/>
        <w:ind w:firstLine="709"/>
        <w:jc w:val="both"/>
        <w:rPr>
          <w:sz w:val="28"/>
          <w:szCs w:val="28"/>
        </w:rPr>
      </w:pPr>
      <w:r w:rsidRPr="003D465A">
        <w:rPr>
          <w:sz w:val="28"/>
          <w:szCs w:val="28"/>
        </w:rPr>
        <w:t xml:space="preserve">9. </w:t>
      </w:r>
      <w:r w:rsidR="003D465A" w:rsidRPr="003D465A">
        <w:rPr>
          <w:sz w:val="28"/>
          <w:szCs w:val="28"/>
        </w:rPr>
        <w:t xml:space="preserve">Настоящее решение вступает в силу после его официального опубликования в газете «Соликамский рабочий», действует по 31 декабря </w:t>
      </w:r>
      <w:smartTag w:uri="urn:schemas-microsoft-com:office:smarttags" w:element="metricconverter">
        <w:smartTagPr>
          <w:attr w:name="ProductID" w:val="2024 г"/>
        </w:smartTagPr>
        <w:r w:rsidR="003D465A" w:rsidRPr="003D465A">
          <w:rPr>
            <w:sz w:val="28"/>
            <w:szCs w:val="28"/>
          </w:rPr>
          <w:t>2024 г</w:t>
        </w:r>
      </w:smartTag>
      <w:r w:rsidR="003D465A" w:rsidRPr="003D465A">
        <w:rPr>
          <w:sz w:val="28"/>
          <w:szCs w:val="28"/>
        </w:rPr>
        <w:t xml:space="preserve">. и распространяется на правоотношения, возникшие с 1 января </w:t>
      </w:r>
      <w:smartTag w:uri="urn:schemas-microsoft-com:office:smarttags" w:element="metricconverter">
        <w:smartTagPr>
          <w:attr w:name="ProductID" w:val="2024 г"/>
        </w:smartTagPr>
        <w:r w:rsidR="003D465A" w:rsidRPr="003D465A">
          <w:rPr>
            <w:sz w:val="28"/>
            <w:szCs w:val="28"/>
          </w:rPr>
          <w:t>2024 г</w:t>
        </w:r>
      </w:smartTag>
      <w:r w:rsidR="003D465A" w:rsidRPr="003D465A">
        <w:rPr>
          <w:sz w:val="28"/>
          <w:szCs w:val="28"/>
        </w:rPr>
        <w:t>.</w:t>
      </w:r>
      <w:r w:rsidRPr="003D465A">
        <w:rPr>
          <w:sz w:val="28"/>
          <w:szCs w:val="28"/>
        </w:rPr>
        <w:t xml:space="preserve"> </w:t>
      </w:r>
    </w:p>
    <w:p w:rsidR="00A771C7" w:rsidRPr="002D042F" w:rsidRDefault="00A771C7" w:rsidP="00642D1E">
      <w:pPr>
        <w:autoSpaceDE w:val="0"/>
        <w:autoSpaceDN w:val="0"/>
        <w:adjustRightInd w:val="0"/>
        <w:spacing w:line="240" w:lineRule="exact"/>
        <w:jc w:val="both"/>
        <w:rPr>
          <w:sz w:val="28"/>
          <w:szCs w:val="28"/>
        </w:rPr>
      </w:pPr>
      <w:r w:rsidRPr="002D042F">
        <w:rPr>
          <w:sz w:val="28"/>
          <w:szCs w:val="28"/>
        </w:rPr>
        <w:t>Председатель Думы</w:t>
      </w:r>
      <w:r w:rsidRPr="002D042F">
        <w:rPr>
          <w:sz w:val="28"/>
          <w:szCs w:val="28"/>
        </w:rPr>
        <w:tab/>
      </w:r>
      <w:r w:rsidRPr="002D042F">
        <w:rPr>
          <w:sz w:val="28"/>
          <w:szCs w:val="28"/>
        </w:rPr>
        <w:tab/>
      </w:r>
      <w:r w:rsidRPr="002D042F">
        <w:rPr>
          <w:sz w:val="28"/>
          <w:szCs w:val="28"/>
        </w:rPr>
        <w:tab/>
      </w:r>
      <w:r w:rsidRPr="002D042F">
        <w:rPr>
          <w:sz w:val="28"/>
          <w:szCs w:val="28"/>
        </w:rPr>
        <w:tab/>
      </w:r>
      <w:r w:rsidR="00E00E5A">
        <w:rPr>
          <w:sz w:val="28"/>
          <w:szCs w:val="28"/>
        </w:rPr>
        <w:t xml:space="preserve">    </w:t>
      </w:r>
      <w:r w:rsidRPr="002D042F">
        <w:rPr>
          <w:sz w:val="28"/>
          <w:szCs w:val="28"/>
        </w:rPr>
        <w:t>Глава городского округа –</w:t>
      </w:r>
    </w:p>
    <w:p w:rsidR="00A771C7" w:rsidRPr="002D042F" w:rsidRDefault="00A771C7" w:rsidP="00642D1E">
      <w:pPr>
        <w:autoSpaceDE w:val="0"/>
        <w:autoSpaceDN w:val="0"/>
        <w:adjustRightInd w:val="0"/>
        <w:spacing w:line="240" w:lineRule="exact"/>
        <w:jc w:val="both"/>
        <w:rPr>
          <w:sz w:val="28"/>
          <w:szCs w:val="28"/>
        </w:rPr>
      </w:pPr>
      <w:r w:rsidRPr="002D042F">
        <w:rPr>
          <w:sz w:val="28"/>
          <w:szCs w:val="28"/>
        </w:rPr>
        <w:t>Соликамского городского округа</w:t>
      </w:r>
      <w:r w:rsidRPr="002D042F">
        <w:rPr>
          <w:sz w:val="28"/>
          <w:szCs w:val="28"/>
        </w:rPr>
        <w:tab/>
      </w:r>
      <w:r w:rsidRPr="002D042F">
        <w:rPr>
          <w:sz w:val="28"/>
          <w:szCs w:val="28"/>
        </w:rPr>
        <w:tab/>
      </w:r>
      <w:r w:rsidR="00E00E5A">
        <w:rPr>
          <w:sz w:val="28"/>
          <w:szCs w:val="28"/>
        </w:rPr>
        <w:t xml:space="preserve">    </w:t>
      </w:r>
      <w:r w:rsidRPr="002D042F">
        <w:rPr>
          <w:sz w:val="28"/>
          <w:szCs w:val="28"/>
        </w:rPr>
        <w:t>глава администрации Соликамского</w:t>
      </w:r>
    </w:p>
    <w:p w:rsidR="00A771C7" w:rsidRPr="002D042F" w:rsidRDefault="00A771C7" w:rsidP="00642D1E">
      <w:pPr>
        <w:autoSpaceDE w:val="0"/>
        <w:autoSpaceDN w:val="0"/>
        <w:adjustRightInd w:val="0"/>
        <w:spacing w:after="360" w:line="240" w:lineRule="exact"/>
        <w:jc w:val="both"/>
        <w:rPr>
          <w:sz w:val="28"/>
          <w:szCs w:val="28"/>
        </w:rPr>
      </w:pP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00E00E5A">
        <w:rPr>
          <w:sz w:val="28"/>
          <w:szCs w:val="28"/>
        </w:rPr>
        <w:t xml:space="preserve">    </w:t>
      </w:r>
      <w:r w:rsidRPr="002D042F">
        <w:rPr>
          <w:sz w:val="28"/>
          <w:szCs w:val="28"/>
        </w:rPr>
        <w:t>городского округа</w:t>
      </w:r>
    </w:p>
    <w:p w:rsidR="00A771C7" w:rsidRPr="00381846" w:rsidRDefault="00A771C7" w:rsidP="00642D1E">
      <w:pPr>
        <w:autoSpaceDE w:val="0"/>
        <w:autoSpaceDN w:val="0"/>
        <w:adjustRightInd w:val="0"/>
        <w:spacing w:line="240" w:lineRule="exact"/>
        <w:jc w:val="both"/>
        <w:rPr>
          <w:sz w:val="28"/>
          <w:szCs w:val="28"/>
        </w:rPr>
      </w:pPr>
      <w:r w:rsidRPr="002D042F">
        <w:rPr>
          <w:sz w:val="28"/>
          <w:szCs w:val="28"/>
        </w:rPr>
        <w:tab/>
      </w:r>
      <w:r w:rsidRPr="002D042F">
        <w:rPr>
          <w:sz w:val="28"/>
          <w:szCs w:val="28"/>
        </w:rPr>
        <w:tab/>
      </w:r>
      <w:r w:rsidRPr="002D042F">
        <w:rPr>
          <w:sz w:val="28"/>
          <w:szCs w:val="28"/>
        </w:rPr>
        <w:tab/>
      </w:r>
      <w:r w:rsidR="00672A41">
        <w:rPr>
          <w:sz w:val="28"/>
          <w:szCs w:val="28"/>
        </w:rPr>
        <w:t xml:space="preserve"> </w:t>
      </w:r>
      <w:proofErr w:type="spellStart"/>
      <w:r>
        <w:rPr>
          <w:sz w:val="28"/>
          <w:szCs w:val="28"/>
        </w:rPr>
        <w:t>И.Г.Мингазеев</w:t>
      </w:r>
      <w:proofErr w:type="spellEnd"/>
      <w:r w:rsidRPr="002D042F">
        <w:rPr>
          <w:sz w:val="28"/>
          <w:szCs w:val="28"/>
        </w:rPr>
        <w:tab/>
      </w:r>
      <w:r w:rsidRPr="002D042F">
        <w:rPr>
          <w:sz w:val="28"/>
          <w:szCs w:val="28"/>
        </w:rPr>
        <w:tab/>
      </w:r>
      <w:r w:rsidRPr="002D042F">
        <w:rPr>
          <w:sz w:val="28"/>
          <w:szCs w:val="28"/>
        </w:rPr>
        <w:tab/>
      </w:r>
      <w:r w:rsidRPr="002D042F">
        <w:rPr>
          <w:sz w:val="28"/>
          <w:szCs w:val="28"/>
        </w:rPr>
        <w:tab/>
      </w:r>
      <w:r>
        <w:rPr>
          <w:sz w:val="28"/>
          <w:szCs w:val="28"/>
        </w:rPr>
        <w:tab/>
      </w:r>
      <w:r w:rsidRPr="002D042F">
        <w:rPr>
          <w:sz w:val="28"/>
          <w:szCs w:val="28"/>
        </w:rPr>
        <w:tab/>
      </w:r>
      <w:r w:rsidR="00E00E5A">
        <w:rPr>
          <w:sz w:val="28"/>
          <w:szCs w:val="28"/>
        </w:rPr>
        <w:t xml:space="preserve">  </w:t>
      </w:r>
      <w:proofErr w:type="spellStart"/>
      <w:r>
        <w:rPr>
          <w:sz w:val="28"/>
          <w:szCs w:val="28"/>
        </w:rPr>
        <w:t>Е.Н.Самоуков</w:t>
      </w:r>
      <w:proofErr w:type="spellEnd"/>
    </w:p>
    <w:sectPr w:rsidR="00A771C7" w:rsidRPr="00381846" w:rsidSect="00DD57E7">
      <w:headerReference w:type="defaul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3D465A" w:rsidRPr="003D465A">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65A84"/>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3D465A"/>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97536"/>
    <w:rsid w:val="005C520F"/>
    <w:rsid w:val="005E1817"/>
    <w:rsid w:val="00630F71"/>
    <w:rsid w:val="00635A3E"/>
    <w:rsid w:val="00642D1E"/>
    <w:rsid w:val="0064759A"/>
    <w:rsid w:val="00672A41"/>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130ED"/>
    <w:rsid w:val="00842070"/>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A4863"/>
    <w:rsid w:val="00CC0F69"/>
    <w:rsid w:val="00CF7AF7"/>
    <w:rsid w:val="00D026A2"/>
    <w:rsid w:val="00D06CD4"/>
    <w:rsid w:val="00D41EA1"/>
    <w:rsid w:val="00D5563C"/>
    <w:rsid w:val="00D62C23"/>
    <w:rsid w:val="00D70089"/>
    <w:rsid w:val="00D83D8D"/>
    <w:rsid w:val="00D86044"/>
    <w:rsid w:val="00D86D15"/>
    <w:rsid w:val="00DA6D5A"/>
    <w:rsid w:val="00DA7F6C"/>
    <w:rsid w:val="00DD57E7"/>
    <w:rsid w:val="00E00E5A"/>
    <w:rsid w:val="00E264CA"/>
    <w:rsid w:val="00E35BF9"/>
    <w:rsid w:val="00E72008"/>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908;n=70481;fld=134;dst=100005"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RLAW368;n=33828;fld=134;dst=100023" TargetMode="External"/><Relationship Id="rId5" Type="http://schemas.openxmlformats.org/officeDocument/2006/relationships/webSettings" Target="webSettings.xml"/><Relationship Id="rId10" Type="http://schemas.openxmlformats.org/officeDocument/2006/relationships/hyperlink" Target="consultantplus://offline/main?base=RLAW908;n=70481;fld=134;dst=100005" TargetMode="External"/><Relationship Id="rId4" Type="http://schemas.openxmlformats.org/officeDocument/2006/relationships/settings" Target="settings.xml"/><Relationship Id="rId9" Type="http://schemas.openxmlformats.org/officeDocument/2006/relationships/hyperlink" Target="consultantplus://offline/main?base=RLAW908;n=77369;fld=134;dst=1000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685</Words>
  <Characters>5246</Characters>
  <Application>Microsoft Office Word</Application>
  <DocSecurity>0</DocSecurity>
  <Lines>43</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2024-01-31T07:39:00Z</cp:lastPrinted>
  <dcterms:created xsi:type="dcterms:W3CDTF">2024-01-29T10:39:00Z</dcterms:created>
  <dcterms:modified xsi:type="dcterms:W3CDTF">2024-01-31T07:40:00Z</dcterms:modified>
</cp:coreProperties>
</file>