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3672" w:rsidRDefault="009C3672" w:rsidP="009C3672">
      <w:pPr>
        <w:spacing w:line="280" w:lineRule="exact"/>
        <w:jc w:val="center"/>
        <w:rPr>
          <w:b/>
          <w:sz w:val="28"/>
          <w:szCs w:val="28"/>
        </w:rPr>
      </w:pPr>
      <w:r>
        <w:rPr>
          <w:b/>
          <w:sz w:val="28"/>
          <w:szCs w:val="28"/>
        </w:rPr>
        <w:t>РЕШЕНИЕ</w:t>
      </w:r>
    </w:p>
    <w:p w:rsidR="009C3672" w:rsidRDefault="009C3672" w:rsidP="009C3672">
      <w:pPr>
        <w:spacing w:line="280" w:lineRule="exact"/>
        <w:jc w:val="center"/>
        <w:rPr>
          <w:b/>
          <w:sz w:val="28"/>
          <w:szCs w:val="28"/>
        </w:rPr>
      </w:pPr>
      <w:r>
        <w:rPr>
          <w:b/>
          <w:sz w:val="28"/>
          <w:szCs w:val="28"/>
        </w:rPr>
        <w:t>Думы Соликамского городского округа</w:t>
      </w:r>
    </w:p>
    <w:p w:rsidR="009C3672" w:rsidRDefault="009C3672" w:rsidP="009C3672">
      <w:pPr>
        <w:spacing w:line="280" w:lineRule="exact"/>
        <w:jc w:val="center"/>
        <w:rPr>
          <w:b/>
          <w:sz w:val="28"/>
          <w:szCs w:val="28"/>
        </w:rPr>
      </w:pPr>
    </w:p>
    <w:p w:rsidR="009C3672" w:rsidRDefault="009C3672" w:rsidP="009C3672">
      <w:pPr>
        <w:spacing w:line="280" w:lineRule="exact"/>
        <w:jc w:val="both"/>
        <w:rPr>
          <w:b/>
          <w:sz w:val="28"/>
          <w:szCs w:val="28"/>
        </w:rPr>
      </w:pPr>
    </w:p>
    <w:p w:rsidR="009C3672" w:rsidRDefault="009C3672" w:rsidP="009C3672">
      <w:pPr>
        <w:spacing w:line="280" w:lineRule="exact"/>
        <w:jc w:val="both"/>
        <w:rPr>
          <w:b/>
          <w:sz w:val="28"/>
          <w:szCs w:val="28"/>
        </w:rPr>
      </w:pPr>
    </w:p>
    <w:p w:rsidR="009C3672" w:rsidRDefault="009C3672" w:rsidP="009C3672">
      <w:pPr>
        <w:spacing w:line="280" w:lineRule="exact"/>
        <w:jc w:val="both"/>
        <w:rPr>
          <w:b/>
          <w:sz w:val="28"/>
          <w:szCs w:val="28"/>
        </w:rPr>
      </w:pPr>
    </w:p>
    <w:p w:rsidR="009C3672" w:rsidRDefault="009C3672" w:rsidP="009C3672">
      <w:pPr>
        <w:spacing w:line="280" w:lineRule="exact"/>
        <w:jc w:val="both"/>
        <w:rPr>
          <w:b/>
          <w:sz w:val="28"/>
          <w:szCs w:val="28"/>
        </w:rPr>
      </w:pPr>
    </w:p>
    <w:p w:rsidR="009C3672" w:rsidRDefault="009C3672" w:rsidP="009C3672">
      <w:pPr>
        <w:spacing w:line="280" w:lineRule="exact"/>
        <w:jc w:val="both"/>
        <w:rPr>
          <w:b/>
          <w:sz w:val="28"/>
          <w:szCs w:val="28"/>
        </w:rPr>
      </w:pPr>
    </w:p>
    <w:p w:rsidR="009C3672" w:rsidRDefault="009C3672" w:rsidP="009C3672">
      <w:pPr>
        <w:spacing w:line="280" w:lineRule="exact"/>
        <w:jc w:val="both"/>
        <w:rPr>
          <w:b/>
          <w:sz w:val="28"/>
          <w:szCs w:val="28"/>
        </w:rPr>
      </w:pPr>
      <w:r>
        <w:rPr>
          <w:b/>
          <w:sz w:val="28"/>
          <w:szCs w:val="28"/>
        </w:rPr>
        <w:t xml:space="preserve">От 27 сентября </w:t>
      </w:r>
      <w:smartTag w:uri="urn:schemas-microsoft-com:office:smarttags" w:element="metricconverter">
        <w:smartTagPr>
          <w:attr w:name="ProductID" w:val="2023 г"/>
        </w:smartTagPr>
        <w:r>
          <w:rPr>
            <w:b/>
            <w:sz w:val="28"/>
            <w:szCs w:val="28"/>
          </w:rPr>
          <w:t>2023 г</w:t>
        </w:r>
      </w:smartTag>
      <w:r>
        <w:rPr>
          <w:b/>
          <w:sz w:val="28"/>
          <w:szCs w:val="28"/>
        </w:rPr>
        <w:t>. № 35</w:t>
      </w:r>
      <w:r>
        <w:rPr>
          <w:b/>
          <w:sz w:val="28"/>
          <w:szCs w:val="28"/>
        </w:rPr>
        <w:t>8</w:t>
      </w:r>
      <w:bookmarkStart w:id="0" w:name="_GoBack"/>
      <w:bookmarkEnd w:id="0"/>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p>
    <w:p w:rsidR="00DA6D5A" w:rsidRDefault="00DA6D5A" w:rsidP="00C01A13">
      <w:pPr>
        <w:spacing w:after="480" w:line="240" w:lineRule="exact"/>
        <w:ind w:right="3544"/>
        <w:rPr>
          <w:b/>
          <w:bCs/>
          <w:sz w:val="28"/>
          <w:szCs w:val="28"/>
        </w:rPr>
      </w:pPr>
    </w:p>
    <w:p w:rsidR="00ED2D19" w:rsidRPr="00ED2D19" w:rsidRDefault="00ED2D19" w:rsidP="00ED2D19">
      <w:pPr>
        <w:pStyle w:val="af9"/>
        <w:spacing w:line="240" w:lineRule="exact"/>
        <w:rPr>
          <w:b/>
          <w:sz w:val="28"/>
          <w:szCs w:val="28"/>
        </w:rPr>
      </w:pPr>
      <w:r w:rsidRPr="00ED2D19">
        <w:rPr>
          <w:b/>
          <w:sz w:val="28"/>
          <w:szCs w:val="28"/>
        </w:rPr>
        <w:t>Об организации приёма избирателей</w:t>
      </w:r>
    </w:p>
    <w:p w:rsidR="00ED2D19" w:rsidRPr="00ED2D19" w:rsidRDefault="00ED2D19" w:rsidP="00ED2D19">
      <w:pPr>
        <w:pStyle w:val="af9"/>
        <w:spacing w:line="240" w:lineRule="exact"/>
        <w:rPr>
          <w:b/>
          <w:sz w:val="28"/>
          <w:szCs w:val="28"/>
        </w:rPr>
      </w:pPr>
      <w:r w:rsidRPr="00ED2D19">
        <w:rPr>
          <w:b/>
          <w:sz w:val="28"/>
          <w:szCs w:val="28"/>
        </w:rPr>
        <w:t xml:space="preserve">по одномандатному избирательному округу № 18 </w:t>
      </w:r>
    </w:p>
    <w:p w:rsidR="00ED2D19" w:rsidRPr="00ED2D19" w:rsidRDefault="00ED2D19" w:rsidP="00ED2D19">
      <w:pPr>
        <w:pStyle w:val="af9"/>
        <w:spacing w:line="240" w:lineRule="exact"/>
        <w:rPr>
          <w:b/>
          <w:sz w:val="28"/>
          <w:szCs w:val="28"/>
        </w:rPr>
      </w:pPr>
      <w:r w:rsidRPr="00ED2D19">
        <w:rPr>
          <w:b/>
          <w:sz w:val="28"/>
          <w:szCs w:val="28"/>
        </w:rPr>
        <w:t xml:space="preserve">и </w:t>
      </w:r>
      <w:proofErr w:type="gramStart"/>
      <w:r w:rsidRPr="00ED2D19">
        <w:rPr>
          <w:b/>
          <w:sz w:val="28"/>
          <w:szCs w:val="28"/>
        </w:rPr>
        <w:t>внесении</w:t>
      </w:r>
      <w:proofErr w:type="gramEnd"/>
      <w:r w:rsidRPr="00ED2D19">
        <w:rPr>
          <w:b/>
          <w:sz w:val="28"/>
          <w:szCs w:val="28"/>
        </w:rPr>
        <w:t xml:space="preserve"> изменения в график приема </w:t>
      </w:r>
    </w:p>
    <w:p w:rsidR="00ED2D19" w:rsidRPr="00ED2D19" w:rsidRDefault="00ED2D19" w:rsidP="00ED2D19">
      <w:pPr>
        <w:pStyle w:val="af9"/>
        <w:spacing w:line="240" w:lineRule="exact"/>
        <w:rPr>
          <w:b/>
          <w:sz w:val="28"/>
          <w:szCs w:val="28"/>
        </w:rPr>
      </w:pPr>
      <w:r w:rsidRPr="00ED2D19">
        <w:rPr>
          <w:b/>
          <w:sz w:val="28"/>
          <w:szCs w:val="28"/>
        </w:rPr>
        <w:t xml:space="preserve">избирателей депутатами Думы Соликамского </w:t>
      </w:r>
    </w:p>
    <w:p w:rsidR="00ED2D19" w:rsidRPr="00ED2D19" w:rsidRDefault="00ED2D19" w:rsidP="00ED2D19">
      <w:pPr>
        <w:pStyle w:val="af9"/>
        <w:spacing w:line="240" w:lineRule="exact"/>
        <w:rPr>
          <w:b/>
          <w:sz w:val="28"/>
          <w:szCs w:val="28"/>
        </w:rPr>
      </w:pPr>
      <w:r w:rsidRPr="00ED2D19">
        <w:rPr>
          <w:b/>
          <w:sz w:val="28"/>
          <w:szCs w:val="28"/>
        </w:rPr>
        <w:t xml:space="preserve">городского округа </w:t>
      </w:r>
      <w:r w:rsidRPr="00ED2D19">
        <w:rPr>
          <w:b/>
          <w:sz w:val="28"/>
          <w:szCs w:val="28"/>
          <w:lang w:val="en-US"/>
        </w:rPr>
        <w:t>VII</w:t>
      </w:r>
      <w:r w:rsidRPr="00ED2D19">
        <w:rPr>
          <w:b/>
          <w:sz w:val="28"/>
          <w:szCs w:val="28"/>
        </w:rPr>
        <w:t xml:space="preserve"> созыва, </w:t>
      </w:r>
    </w:p>
    <w:p w:rsidR="00ED2D19" w:rsidRPr="00ED2D19" w:rsidRDefault="00ED2D19" w:rsidP="00ED2D19">
      <w:pPr>
        <w:pStyle w:val="af9"/>
        <w:spacing w:line="240" w:lineRule="exact"/>
        <w:rPr>
          <w:b/>
          <w:sz w:val="28"/>
          <w:szCs w:val="28"/>
        </w:rPr>
      </w:pPr>
      <w:proofErr w:type="gramStart"/>
      <w:r w:rsidRPr="00ED2D19">
        <w:rPr>
          <w:b/>
          <w:sz w:val="28"/>
          <w:szCs w:val="28"/>
        </w:rPr>
        <w:t>утвержденный</w:t>
      </w:r>
      <w:proofErr w:type="gramEnd"/>
      <w:r w:rsidRPr="00ED2D19">
        <w:rPr>
          <w:b/>
          <w:sz w:val="28"/>
          <w:szCs w:val="28"/>
        </w:rPr>
        <w:t xml:space="preserve"> решением Думы Соликамского </w:t>
      </w:r>
    </w:p>
    <w:p w:rsidR="00ED2D19" w:rsidRPr="00ED2D19" w:rsidRDefault="00ED2D19" w:rsidP="00ED2D19">
      <w:pPr>
        <w:pStyle w:val="af9"/>
        <w:spacing w:after="480" w:line="240" w:lineRule="exact"/>
        <w:rPr>
          <w:b/>
          <w:sz w:val="28"/>
          <w:szCs w:val="28"/>
        </w:rPr>
      </w:pPr>
      <w:r w:rsidRPr="00ED2D19">
        <w:rPr>
          <w:b/>
          <w:sz w:val="28"/>
          <w:szCs w:val="28"/>
        </w:rPr>
        <w:t xml:space="preserve">городского округа от 04.10.2021 № 5 </w:t>
      </w:r>
    </w:p>
    <w:p w:rsidR="00ED2D19" w:rsidRDefault="00ED2D19" w:rsidP="00ED2D19">
      <w:pPr>
        <w:spacing w:line="360" w:lineRule="exact"/>
        <w:ind w:firstLine="709"/>
        <w:jc w:val="both"/>
        <w:rPr>
          <w:bCs/>
          <w:sz w:val="28"/>
        </w:rPr>
      </w:pPr>
      <w:r>
        <w:rPr>
          <w:bCs/>
          <w:sz w:val="28"/>
        </w:rPr>
        <w:t xml:space="preserve">На основании Регламента Думы Соликамского городского округа, утвержденного решением Соликамской городской Думы от 31 января </w:t>
      </w:r>
      <w:smartTag w:uri="urn:schemas-microsoft-com:office:smarttags" w:element="metricconverter">
        <w:smartTagPr>
          <w:attr w:name="ProductID" w:val="2007 г"/>
        </w:smartTagPr>
        <w:r>
          <w:rPr>
            <w:bCs/>
            <w:sz w:val="28"/>
          </w:rPr>
          <w:t>2007 г</w:t>
        </w:r>
      </w:smartTag>
      <w:r>
        <w:rPr>
          <w:bCs/>
          <w:sz w:val="28"/>
        </w:rPr>
        <w:t xml:space="preserve">. № 121, в связи с досрочным прекращением полномочий депутата Думы Соликамского городского округа по избирательного округа № 18 </w:t>
      </w:r>
      <w:proofErr w:type="spellStart"/>
      <w:r>
        <w:rPr>
          <w:bCs/>
          <w:sz w:val="28"/>
        </w:rPr>
        <w:t>Габова</w:t>
      </w:r>
      <w:proofErr w:type="spellEnd"/>
      <w:r>
        <w:rPr>
          <w:bCs/>
          <w:sz w:val="28"/>
        </w:rPr>
        <w:t xml:space="preserve"> Сергея Владимировича, с целью организации приёма избирателей по одномандатному  избирательному округу № 18</w:t>
      </w:r>
    </w:p>
    <w:p w:rsidR="00ED2D19" w:rsidRDefault="00ED2D19" w:rsidP="00ED2D19">
      <w:pPr>
        <w:spacing w:line="360" w:lineRule="exact"/>
        <w:jc w:val="both"/>
        <w:rPr>
          <w:sz w:val="28"/>
        </w:rPr>
      </w:pPr>
      <w:r>
        <w:rPr>
          <w:b/>
          <w:bCs/>
          <w:sz w:val="28"/>
        </w:rPr>
        <w:tab/>
      </w:r>
      <w:r>
        <w:rPr>
          <w:sz w:val="28"/>
        </w:rPr>
        <w:t>Дума Соликамского городского округа РЕШИЛА:</w:t>
      </w:r>
    </w:p>
    <w:p w:rsidR="00ED2D19" w:rsidRDefault="00ED2D19" w:rsidP="00ED2D19">
      <w:pPr>
        <w:spacing w:line="360" w:lineRule="exact"/>
        <w:ind w:firstLine="708"/>
        <w:jc w:val="both"/>
        <w:rPr>
          <w:sz w:val="28"/>
        </w:rPr>
      </w:pPr>
      <w:r>
        <w:rPr>
          <w:sz w:val="28"/>
        </w:rPr>
        <w:t xml:space="preserve">1. Поручить  приём избирателей одномандатного избирательного округа № 18 депутату Думы Соликамского городского округа </w:t>
      </w:r>
      <w:r>
        <w:rPr>
          <w:sz w:val="28"/>
          <w:lang w:val="en-US"/>
        </w:rPr>
        <w:t>VII</w:t>
      </w:r>
      <w:r>
        <w:rPr>
          <w:sz w:val="28"/>
        </w:rPr>
        <w:t xml:space="preserve"> созыва по избирательному округу № 19 Шпилевому Андрею Михайловичу. </w:t>
      </w:r>
    </w:p>
    <w:p w:rsidR="00ED2D19" w:rsidRDefault="00ED2D19" w:rsidP="00ED2D19">
      <w:pPr>
        <w:spacing w:line="360" w:lineRule="exact"/>
        <w:ind w:firstLine="708"/>
        <w:jc w:val="both"/>
        <w:rPr>
          <w:sz w:val="28"/>
        </w:rPr>
      </w:pPr>
      <w:r>
        <w:rPr>
          <w:sz w:val="28"/>
        </w:rPr>
        <w:t xml:space="preserve">2. Внести в график приема избирателей депутатами Думы Соликамского городского округа </w:t>
      </w:r>
      <w:r>
        <w:rPr>
          <w:sz w:val="28"/>
          <w:lang w:val="en-US"/>
        </w:rPr>
        <w:t>VII</w:t>
      </w:r>
      <w:r>
        <w:rPr>
          <w:sz w:val="28"/>
        </w:rPr>
        <w:t xml:space="preserve"> созыва, утвержденный решением Думы Соликамского городского округа от 4 октября </w:t>
      </w:r>
      <w:smartTag w:uri="urn:schemas-microsoft-com:office:smarttags" w:element="metricconverter">
        <w:smartTagPr>
          <w:attr w:name="ProductID" w:val="2021 г"/>
        </w:smartTagPr>
        <w:r>
          <w:rPr>
            <w:sz w:val="28"/>
          </w:rPr>
          <w:t>2021 г</w:t>
        </w:r>
      </w:smartTag>
      <w:r>
        <w:rPr>
          <w:sz w:val="28"/>
        </w:rPr>
        <w:t>. № 5, изменение, изложив позицию:</w:t>
      </w:r>
    </w:p>
    <w:p w:rsidR="00ED2D19" w:rsidRPr="004654F5" w:rsidRDefault="00ED2D19" w:rsidP="00ED2D19">
      <w:pPr>
        <w:spacing w:line="360" w:lineRule="exact"/>
        <w:jc w:val="both"/>
        <w:rPr>
          <w:bCs/>
          <w:sz w:val="28"/>
        </w:rPr>
      </w:pPr>
      <w:r>
        <w:rPr>
          <w:sz w:val="28"/>
        </w:rPr>
        <w:t>«</w:t>
      </w:r>
      <w:r w:rsidRPr="004654F5">
        <w:rPr>
          <w:bCs/>
          <w:sz w:val="28"/>
        </w:rPr>
        <w:t>Округ № 18 Габов</w:t>
      </w:r>
      <w:r w:rsidRPr="004654F5">
        <w:rPr>
          <w:bCs/>
          <w:sz w:val="28"/>
        </w:rPr>
        <w:tab/>
      </w:r>
      <w:r w:rsidRPr="004654F5">
        <w:rPr>
          <w:bCs/>
          <w:sz w:val="28"/>
        </w:rPr>
        <w:tab/>
      </w:r>
      <w:r w:rsidRPr="004654F5">
        <w:rPr>
          <w:bCs/>
          <w:sz w:val="28"/>
        </w:rPr>
        <w:tab/>
      </w:r>
      <w:r w:rsidRPr="004654F5">
        <w:rPr>
          <w:bCs/>
          <w:sz w:val="28"/>
        </w:rPr>
        <w:tab/>
      </w:r>
      <w:r w:rsidRPr="004654F5">
        <w:rPr>
          <w:bCs/>
          <w:sz w:val="28"/>
        </w:rPr>
        <w:tab/>
        <w:t>Первая среда месяца</w:t>
      </w:r>
    </w:p>
    <w:p w:rsidR="00ED2D19" w:rsidRPr="004654F5" w:rsidRDefault="00ED2D19" w:rsidP="00ED2D19">
      <w:pPr>
        <w:spacing w:line="360" w:lineRule="exact"/>
        <w:jc w:val="both"/>
        <w:rPr>
          <w:bCs/>
          <w:sz w:val="28"/>
        </w:rPr>
      </w:pPr>
      <w:r w:rsidRPr="004654F5">
        <w:rPr>
          <w:bCs/>
          <w:sz w:val="28"/>
        </w:rPr>
        <w:tab/>
      </w:r>
      <w:r w:rsidRPr="004654F5">
        <w:rPr>
          <w:bCs/>
          <w:sz w:val="28"/>
        </w:rPr>
        <w:tab/>
        <w:t xml:space="preserve"> </w:t>
      </w:r>
      <w:r>
        <w:rPr>
          <w:bCs/>
          <w:sz w:val="28"/>
        </w:rPr>
        <w:t xml:space="preserve">   </w:t>
      </w:r>
      <w:smartTag w:uri="urn:schemas-microsoft-com:office:smarttags" w:element="PersonName">
        <w:smartTagPr>
          <w:attr w:name="ProductID" w:val="Сергей Владимирович"/>
        </w:smartTagPr>
        <w:r w:rsidRPr="004654F5">
          <w:rPr>
            <w:bCs/>
            <w:sz w:val="28"/>
          </w:rPr>
          <w:t>Сергей Владимирович</w:t>
        </w:r>
      </w:smartTag>
      <w:r w:rsidRPr="004654F5">
        <w:rPr>
          <w:bCs/>
          <w:sz w:val="28"/>
        </w:rPr>
        <w:tab/>
      </w:r>
      <w:r w:rsidRPr="004654F5">
        <w:rPr>
          <w:bCs/>
          <w:sz w:val="28"/>
        </w:rPr>
        <w:tab/>
        <w:t>с 18.00 до 19.00 по адресу:</w:t>
      </w:r>
    </w:p>
    <w:p w:rsidR="00ED2D19" w:rsidRPr="004654F5" w:rsidRDefault="00ED2D19" w:rsidP="00ED2D19">
      <w:pPr>
        <w:spacing w:line="360" w:lineRule="exact"/>
        <w:jc w:val="both"/>
        <w:rPr>
          <w:bCs/>
          <w:sz w:val="28"/>
        </w:rPr>
      </w:pPr>
      <w:r w:rsidRPr="004654F5">
        <w:rPr>
          <w:bCs/>
          <w:sz w:val="28"/>
        </w:rPr>
        <w:tab/>
      </w:r>
      <w:r w:rsidRPr="004654F5">
        <w:rPr>
          <w:bCs/>
          <w:sz w:val="28"/>
        </w:rPr>
        <w:tab/>
      </w:r>
      <w:r w:rsidRPr="004654F5">
        <w:rPr>
          <w:bCs/>
          <w:sz w:val="28"/>
        </w:rPr>
        <w:tab/>
      </w:r>
      <w:r w:rsidRPr="004654F5">
        <w:rPr>
          <w:bCs/>
          <w:sz w:val="28"/>
        </w:rPr>
        <w:tab/>
      </w:r>
      <w:r w:rsidRPr="004654F5">
        <w:rPr>
          <w:bCs/>
          <w:sz w:val="28"/>
        </w:rPr>
        <w:tab/>
      </w:r>
      <w:r w:rsidRPr="004654F5">
        <w:rPr>
          <w:bCs/>
          <w:sz w:val="28"/>
        </w:rPr>
        <w:tab/>
      </w:r>
      <w:r w:rsidRPr="004654F5">
        <w:rPr>
          <w:bCs/>
          <w:sz w:val="28"/>
        </w:rPr>
        <w:tab/>
      </w:r>
      <w:r w:rsidRPr="004654F5">
        <w:rPr>
          <w:bCs/>
          <w:sz w:val="28"/>
        </w:rPr>
        <w:tab/>
        <w:t xml:space="preserve">ул. </w:t>
      </w:r>
      <w:proofErr w:type="spellStart"/>
      <w:r w:rsidRPr="004654F5">
        <w:rPr>
          <w:bCs/>
          <w:sz w:val="28"/>
        </w:rPr>
        <w:t>П.Коммуны</w:t>
      </w:r>
      <w:proofErr w:type="spellEnd"/>
      <w:r w:rsidRPr="004654F5">
        <w:rPr>
          <w:bCs/>
          <w:sz w:val="28"/>
        </w:rPr>
        <w:t>, д. 34,</w:t>
      </w:r>
    </w:p>
    <w:p w:rsidR="00ED2D19" w:rsidRDefault="00ED2D19" w:rsidP="00ED2D19">
      <w:pPr>
        <w:spacing w:line="360" w:lineRule="exact"/>
        <w:jc w:val="both"/>
        <w:rPr>
          <w:bCs/>
          <w:sz w:val="28"/>
        </w:rPr>
      </w:pPr>
      <w:r w:rsidRPr="004654F5">
        <w:rPr>
          <w:bCs/>
          <w:sz w:val="28"/>
        </w:rPr>
        <w:tab/>
      </w:r>
      <w:r w:rsidRPr="004654F5">
        <w:rPr>
          <w:bCs/>
          <w:sz w:val="28"/>
        </w:rPr>
        <w:tab/>
      </w:r>
      <w:r w:rsidRPr="004654F5">
        <w:rPr>
          <w:bCs/>
          <w:sz w:val="28"/>
        </w:rPr>
        <w:tab/>
      </w:r>
      <w:r w:rsidRPr="004654F5">
        <w:rPr>
          <w:bCs/>
          <w:sz w:val="28"/>
        </w:rPr>
        <w:tab/>
      </w:r>
      <w:r w:rsidRPr="004654F5">
        <w:rPr>
          <w:bCs/>
          <w:sz w:val="28"/>
        </w:rPr>
        <w:tab/>
      </w:r>
      <w:r w:rsidRPr="004654F5">
        <w:rPr>
          <w:bCs/>
          <w:sz w:val="28"/>
        </w:rPr>
        <w:tab/>
      </w:r>
      <w:r w:rsidRPr="004654F5">
        <w:rPr>
          <w:bCs/>
          <w:sz w:val="28"/>
        </w:rPr>
        <w:tab/>
      </w:r>
      <w:r w:rsidRPr="004654F5">
        <w:rPr>
          <w:bCs/>
          <w:sz w:val="28"/>
        </w:rPr>
        <w:tab/>
        <w:t>общественный центр</w:t>
      </w:r>
      <w:r>
        <w:rPr>
          <w:bCs/>
          <w:sz w:val="28"/>
        </w:rPr>
        <w:t>»</w:t>
      </w:r>
    </w:p>
    <w:p w:rsidR="00ED2D19" w:rsidRDefault="00ED2D19" w:rsidP="00ED2D19">
      <w:pPr>
        <w:spacing w:line="360" w:lineRule="exact"/>
        <w:jc w:val="both"/>
        <w:rPr>
          <w:bCs/>
          <w:sz w:val="28"/>
        </w:rPr>
      </w:pPr>
      <w:r>
        <w:rPr>
          <w:bCs/>
          <w:sz w:val="28"/>
        </w:rPr>
        <w:t>в следующей редакции:</w:t>
      </w:r>
    </w:p>
    <w:p w:rsidR="00ED2D19" w:rsidRDefault="00ED2D19" w:rsidP="00ED2D19">
      <w:pPr>
        <w:spacing w:line="360" w:lineRule="exact"/>
        <w:jc w:val="both"/>
        <w:rPr>
          <w:bCs/>
          <w:sz w:val="28"/>
        </w:rPr>
      </w:pPr>
    </w:p>
    <w:p w:rsidR="00ED2D19" w:rsidRDefault="00ED2D19" w:rsidP="00ED2D19">
      <w:pPr>
        <w:spacing w:line="360" w:lineRule="exact"/>
        <w:jc w:val="both"/>
        <w:rPr>
          <w:bCs/>
          <w:sz w:val="28"/>
        </w:rPr>
      </w:pPr>
      <w:r>
        <w:rPr>
          <w:sz w:val="28"/>
        </w:rPr>
        <w:lastRenderedPageBreak/>
        <w:t>Округ № 18 Шпилевой</w:t>
      </w:r>
      <w:r>
        <w:rPr>
          <w:bCs/>
          <w:sz w:val="28"/>
        </w:rPr>
        <w:t xml:space="preserve">     </w:t>
      </w:r>
      <w:r>
        <w:rPr>
          <w:bCs/>
          <w:sz w:val="28"/>
        </w:rPr>
        <w:tab/>
      </w:r>
      <w:r>
        <w:rPr>
          <w:bCs/>
          <w:sz w:val="28"/>
        </w:rPr>
        <w:tab/>
      </w:r>
      <w:r>
        <w:rPr>
          <w:bCs/>
          <w:sz w:val="28"/>
        </w:rPr>
        <w:tab/>
      </w:r>
      <w:r>
        <w:rPr>
          <w:bCs/>
          <w:sz w:val="28"/>
        </w:rPr>
        <w:tab/>
        <w:t>Последний вторник месяца</w:t>
      </w:r>
    </w:p>
    <w:p w:rsidR="00ED2D19" w:rsidRDefault="00ED2D19" w:rsidP="00ED2D19">
      <w:pPr>
        <w:spacing w:line="360" w:lineRule="exact"/>
        <w:jc w:val="both"/>
        <w:rPr>
          <w:bCs/>
          <w:sz w:val="28"/>
        </w:rPr>
      </w:pPr>
      <w:r>
        <w:rPr>
          <w:bCs/>
          <w:sz w:val="28"/>
        </w:rPr>
        <w:tab/>
      </w:r>
      <w:r>
        <w:rPr>
          <w:bCs/>
          <w:sz w:val="28"/>
        </w:rPr>
        <w:tab/>
        <w:t xml:space="preserve">  Андрей Михайлович</w:t>
      </w:r>
      <w:r>
        <w:rPr>
          <w:bCs/>
          <w:sz w:val="28"/>
        </w:rPr>
        <w:tab/>
      </w:r>
      <w:r>
        <w:rPr>
          <w:bCs/>
          <w:sz w:val="28"/>
        </w:rPr>
        <w:tab/>
      </w:r>
      <w:r>
        <w:rPr>
          <w:bCs/>
          <w:sz w:val="28"/>
        </w:rPr>
        <w:tab/>
      </w:r>
      <w:r w:rsidRPr="00FC7BE2">
        <w:rPr>
          <w:bCs/>
          <w:sz w:val="28"/>
        </w:rPr>
        <w:t>с 18</w:t>
      </w:r>
      <w:r>
        <w:rPr>
          <w:bCs/>
          <w:sz w:val="28"/>
        </w:rPr>
        <w:t>.00 до 19</w:t>
      </w:r>
      <w:r w:rsidRPr="00FC7BE2">
        <w:rPr>
          <w:bCs/>
          <w:sz w:val="28"/>
        </w:rPr>
        <w:t>.00</w:t>
      </w:r>
      <w:r>
        <w:rPr>
          <w:bCs/>
          <w:sz w:val="28"/>
        </w:rPr>
        <w:t xml:space="preserve"> по адресу:</w:t>
      </w:r>
    </w:p>
    <w:p w:rsidR="00ED2D19" w:rsidRDefault="00ED2D19" w:rsidP="00ED2D19">
      <w:pPr>
        <w:spacing w:line="360" w:lineRule="exact"/>
        <w:ind w:left="5664" w:firstLine="6"/>
        <w:jc w:val="both"/>
        <w:rPr>
          <w:bCs/>
          <w:sz w:val="28"/>
        </w:rPr>
      </w:pPr>
      <w:r>
        <w:rPr>
          <w:bCs/>
          <w:sz w:val="28"/>
        </w:rPr>
        <w:t xml:space="preserve">ул. 20-летия Победы, д. 68, Культурно-досуговый центр </w:t>
      </w:r>
    </w:p>
    <w:p w:rsidR="00ED2D19" w:rsidRDefault="00ED2D19" w:rsidP="00ED2D19">
      <w:pPr>
        <w:spacing w:line="360" w:lineRule="exact"/>
        <w:ind w:left="5664" w:firstLine="6"/>
        <w:jc w:val="both"/>
        <w:rPr>
          <w:bCs/>
          <w:sz w:val="28"/>
        </w:rPr>
      </w:pPr>
      <w:r>
        <w:rPr>
          <w:bCs/>
          <w:sz w:val="28"/>
        </w:rPr>
        <w:t>ПАО «</w:t>
      </w:r>
      <w:proofErr w:type="spellStart"/>
      <w:r>
        <w:rPr>
          <w:bCs/>
          <w:sz w:val="28"/>
        </w:rPr>
        <w:t>Уралкалий</w:t>
      </w:r>
      <w:proofErr w:type="spellEnd"/>
      <w:r>
        <w:rPr>
          <w:bCs/>
          <w:sz w:val="28"/>
        </w:rPr>
        <w:t>».</w:t>
      </w:r>
    </w:p>
    <w:p w:rsidR="00ED2D19" w:rsidRDefault="00ED2D19" w:rsidP="00ED2D19">
      <w:pPr>
        <w:spacing w:after="480" w:line="360" w:lineRule="exact"/>
        <w:ind w:firstLine="703"/>
        <w:jc w:val="both"/>
        <w:rPr>
          <w:sz w:val="28"/>
          <w:szCs w:val="28"/>
        </w:rPr>
      </w:pPr>
      <w:r>
        <w:rPr>
          <w:sz w:val="28"/>
        </w:rPr>
        <w:tab/>
        <w:t xml:space="preserve">3. </w:t>
      </w:r>
      <w:r>
        <w:rPr>
          <w:sz w:val="28"/>
          <w:szCs w:val="28"/>
        </w:rPr>
        <w:t>Настоящее решение вступает в силу после его принятия и подлежит опубликованию в газете «Соликамский рабочий».</w:t>
      </w:r>
    </w:p>
    <w:p w:rsidR="00ED2D19" w:rsidRDefault="00ED2D19" w:rsidP="00ED2D19">
      <w:pPr>
        <w:autoSpaceDE w:val="0"/>
        <w:autoSpaceDN w:val="0"/>
        <w:adjustRightInd w:val="0"/>
        <w:spacing w:line="240" w:lineRule="exact"/>
        <w:rPr>
          <w:sz w:val="28"/>
          <w:szCs w:val="28"/>
        </w:rPr>
      </w:pPr>
      <w:r>
        <w:rPr>
          <w:sz w:val="28"/>
          <w:szCs w:val="28"/>
        </w:rPr>
        <w:t xml:space="preserve">Председатель Думы </w:t>
      </w:r>
    </w:p>
    <w:p w:rsidR="00ED2D19" w:rsidRDefault="00ED2D19" w:rsidP="00ED2D19">
      <w:pPr>
        <w:autoSpaceDE w:val="0"/>
        <w:autoSpaceDN w:val="0"/>
        <w:adjustRightInd w:val="0"/>
        <w:spacing w:line="240" w:lineRule="exact"/>
        <w:rPr>
          <w:sz w:val="28"/>
          <w:szCs w:val="28"/>
        </w:rPr>
      </w:pPr>
      <w:r>
        <w:rPr>
          <w:sz w:val="28"/>
          <w:szCs w:val="28"/>
        </w:rPr>
        <w:t xml:space="preserve">Соликамского городского округа                                               </w:t>
      </w:r>
      <w:proofErr w:type="spellStart"/>
      <w:r>
        <w:rPr>
          <w:sz w:val="28"/>
          <w:szCs w:val="28"/>
        </w:rPr>
        <w:t>И.Г.Мингазеев</w:t>
      </w:r>
      <w:proofErr w:type="spellEnd"/>
      <w:r>
        <w:rPr>
          <w:sz w:val="28"/>
          <w:szCs w:val="28"/>
        </w:rPr>
        <w:t xml:space="preserve"> </w:t>
      </w:r>
    </w:p>
    <w:sectPr w:rsidR="00ED2D19" w:rsidSect="00ED2D19">
      <w:headerReference w:type="default" r:id="rId8"/>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02A" w:rsidRDefault="004D702A" w:rsidP="004751B4">
      <w:r>
        <w:separator/>
      </w:r>
    </w:p>
  </w:endnote>
  <w:endnote w:type="continuationSeparator" w:id="0">
    <w:p w:rsidR="004D702A" w:rsidRDefault="004D702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02A" w:rsidRDefault="004D702A" w:rsidP="004751B4">
      <w:r>
        <w:separator/>
      </w:r>
    </w:p>
  </w:footnote>
  <w:footnote w:type="continuationSeparator" w:id="0">
    <w:p w:rsidR="004D702A" w:rsidRDefault="004D702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9C3672" w:rsidRPr="009C3672">
      <w:rPr>
        <w:noProof/>
        <w:lang w:val="ru-RU"/>
      </w:rPr>
      <w:t>2</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3703"/>
    <w:rsid w:val="00080B44"/>
    <w:rsid w:val="000D3584"/>
    <w:rsid w:val="001030A1"/>
    <w:rsid w:val="00131284"/>
    <w:rsid w:val="001316F8"/>
    <w:rsid w:val="001413F2"/>
    <w:rsid w:val="001572F8"/>
    <w:rsid w:val="00171451"/>
    <w:rsid w:val="00177609"/>
    <w:rsid w:val="001B6BA2"/>
    <w:rsid w:val="001C1828"/>
    <w:rsid w:val="001D00E6"/>
    <w:rsid w:val="001D0F09"/>
    <w:rsid w:val="001E30D9"/>
    <w:rsid w:val="001F1F8A"/>
    <w:rsid w:val="002265E8"/>
    <w:rsid w:val="002B045D"/>
    <w:rsid w:val="002C136C"/>
    <w:rsid w:val="002C1CBA"/>
    <w:rsid w:val="002C418E"/>
    <w:rsid w:val="002D126F"/>
    <w:rsid w:val="002D5B01"/>
    <w:rsid w:val="002F3FEE"/>
    <w:rsid w:val="00301DA3"/>
    <w:rsid w:val="00310EB3"/>
    <w:rsid w:val="0031173B"/>
    <w:rsid w:val="00344B89"/>
    <w:rsid w:val="00402054"/>
    <w:rsid w:val="00465F88"/>
    <w:rsid w:val="004751B4"/>
    <w:rsid w:val="00486BC6"/>
    <w:rsid w:val="00487AA0"/>
    <w:rsid w:val="004970F8"/>
    <w:rsid w:val="00497D0E"/>
    <w:rsid w:val="004D19C2"/>
    <w:rsid w:val="004D702A"/>
    <w:rsid w:val="004F4B17"/>
    <w:rsid w:val="00514728"/>
    <w:rsid w:val="00515F4D"/>
    <w:rsid w:val="00520B53"/>
    <w:rsid w:val="00543E49"/>
    <w:rsid w:val="005C520F"/>
    <w:rsid w:val="005E1817"/>
    <w:rsid w:val="00630F71"/>
    <w:rsid w:val="00635A3E"/>
    <w:rsid w:val="0064759A"/>
    <w:rsid w:val="00680898"/>
    <w:rsid w:val="006812DC"/>
    <w:rsid w:val="00681F5A"/>
    <w:rsid w:val="006C02EA"/>
    <w:rsid w:val="006D00C6"/>
    <w:rsid w:val="006D3CC7"/>
    <w:rsid w:val="006F0746"/>
    <w:rsid w:val="00702C93"/>
    <w:rsid w:val="00703FDD"/>
    <w:rsid w:val="007434A0"/>
    <w:rsid w:val="00750CFB"/>
    <w:rsid w:val="00767E15"/>
    <w:rsid w:val="00771720"/>
    <w:rsid w:val="007B069F"/>
    <w:rsid w:val="007E019C"/>
    <w:rsid w:val="007F671A"/>
    <w:rsid w:val="007F70D0"/>
    <w:rsid w:val="008C028F"/>
    <w:rsid w:val="008D5C2C"/>
    <w:rsid w:val="008F54BB"/>
    <w:rsid w:val="00927AF6"/>
    <w:rsid w:val="0093133D"/>
    <w:rsid w:val="0094079A"/>
    <w:rsid w:val="009456A6"/>
    <w:rsid w:val="009466B9"/>
    <w:rsid w:val="00994133"/>
    <w:rsid w:val="009A7799"/>
    <w:rsid w:val="009B3F7B"/>
    <w:rsid w:val="009C3672"/>
    <w:rsid w:val="009E2D43"/>
    <w:rsid w:val="009E54BD"/>
    <w:rsid w:val="009E6986"/>
    <w:rsid w:val="009F3E98"/>
    <w:rsid w:val="00A4456E"/>
    <w:rsid w:val="00A44D4A"/>
    <w:rsid w:val="00A73994"/>
    <w:rsid w:val="00A86505"/>
    <w:rsid w:val="00AE0952"/>
    <w:rsid w:val="00AE3751"/>
    <w:rsid w:val="00AF19D7"/>
    <w:rsid w:val="00B0008C"/>
    <w:rsid w:val="00B06289"/>
    <w:rsid w:val="00B1079B"/>
    <w:rsid w:val="00B26F7A"/>
    <w:rsid w:val="00B62C81"/>
    <w:rsid w:val="00B71F96"/>
    <w:rsid w:val="00B8380A"/>
    <w:rsid w:val="00B87731"/>
    <w:rsid w:val="00B97957"/>
    <w:rsid w:val="00C01A13"/>
    <w:rsid w:val="00C10775"/>
    <w:rsid w:val="00C2164C"/>
    <w:rsid w:val="00C576C5"/>
    <w:rsid w:val="00C96A14"/>
    <w:rsid w:val="00C9765B"/>
    <w:rsid w:val="00CC0F69"/>
    <w:rsid w:val="00CF7AF7"/>
    <w:rsid w:val="00D026A2"/>
    <w:rsid w:val="00D06CD4"/>
    <w:rsid w:val="00D41EA1"/>
    <w:rsid w:val="00D5563C"/>
    <w:rsid w:val="00D70089"/>
    <w:rsid w:val="00D83D8D"/>
    <w:rsid w:val="00D86044"/>
    <w:rsid w:val="00D86D15"/>
    <w:rsid w:val="00DA6D5A"/>
    <w:rsid w:val="00DA7F6C"/>
    <w:rsid w:val="00E264CA"/>
    <w:rsid w:val="00E35BF9"/>
    <w:rsid w:val="00E817F0"/>
    <w:rsid w:val="00E83890"/>
    <w:rsid w:val="00ED2D19"/>
    <w:rsid w:val="00EE61D2"/>
    <w:rsid w:val="00EF5C05"/>
    <w:rsid w:val="00F314F7"/>
    <w:rsid w:val="00F316FB"/>
    <w:rsid w:val="00F50054"/>
    <w:rsid w:val="00F63314"/>
    <w:rsid w:val="00F844AC"/>
    <w:rsid w:val="00F922DA"/>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styleId="af9">
    <w:name w:val="No Spacing"/>
    <w:uiPriority w:val="1"/>
    <w:qFormat/>
    <w:rsid w:val="00ED2D19"/>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styleId="af9">
    <w:name w:val="No Spacing"/>
    <w:uiPriority w:val="1"/>
    <w:qFormat/>
    <w:rsid w:val="00ED2D19"/>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223</Words>
  <Characters>1527</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4</cp:revision>
  <cp:lastPrinted>2023-09-25T06:25:00Z</cp:lastPrinted>
  <dcterms:created xsi:type="dcterms:W3CDTF">2023-09-25T06:18:00Z</dcterms:created>
  <dcterms:modified xsi:type="dcterms:W3CDTF">2023-09-27T11:19:00Z</dcterms:modified>
</cp:coreProperties>
</file>