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E7A" w:rsidRDefault="00841E7A" w:rsidP="00841E7A">
      <w:pPr>
        <w:spacing w:line="280" w:lineRule="exact"/>
        <w:jc w:val="center"/>
        <w:rPr>
          <w:b/>
          <w:sz w:val="28"/>
          <w:szCs w:val="28"/>
        </w:rPr>
      </w:pPr>
      <w:r>
        <w:rPr>
          <w:b/>
          <w:sz w:val="28"/>
          <w:szCs w:val="28"/>
        </w:rPr>
        <w:t>РЕШЕНИЕ</w:t>
      </w:r>
    </w:p>
    <w:p w:rsidR="00841E7A" w:rsidRDefault="00841E7A" w:rsidP="00841E7A">
      <w:pPr>
        <w:spacing w:line="280" w:lineRule="exact"/>
        <w:jc w:val="center"/>
        <w:rPr>
          <w:b/>
          <w:sz w:val="28"/>
          <w:szCs w:val="28"/>
        </w:rPr>
      </w:pPr>
      <w:r>
        <w:rPr>
          <w:b/>
          <w:sz w:val="28"/>
          <w:szCs w:val="28"/>
        </w:rPr>
        <w:t>Думы Соликамского городского округа от 29.03.2023 № 244</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21420B" w:rsidRDefault="0021420B" w:rsidP="0021420B">
      <w:pPr>
        <w:pStyle w:val="ConsPlusNormal0"/>
        <w:spacing w:line="240" w:lineRule="exact"/>
        <w:jc w:val="both"/>
        <w:rPr>
          <w:rFonts w:ascii="Times New Roman" w:hAnsi="Times New Roman" w:cs="Times New Roman"/>
          <w:b/>
          <w:sz w:val="28"/>
          <w:szCs w:val="28"/>
        </w:rPr>
      </w:pPr>
      <w:r w:rsidRPr="00830768">
        <w:rPr>
          <w:rFonts w:ascii="Times New Roman" w:hAnsi="Times New Roman" w:cs="Times New Roman"/>
          <w:b/>
          <w:sz w:val="28"/>
          <w:szCs w:val="28"/>
        </w:rPr>
        <w:t>Об утверждении Положения о взаимодействи</w:t>
      </w:r>
      <w:r>
        <w:rPr>
          <w:rFonts w:ascii="Times New Roman" w:hAnsi="Times New Roman" w:cs="Times New Roman"/>
          <w:b/>
          <w:sz w:val="28"/>
          <w:szCs w:val="28"/>
        </w:rPr>
        <w:t>и</w:t>
      </w:r>
    </w:p>
    <w:p w:rsidR="0021420B" w:rsidRDefault="0021420B" w:rsidP="0021420B">
      <w:pPr>
        <w:pStyle w:val="ConsPlusNormal0"/>
        <w:spacing w:line="240" w:lineRule="exact"/>
        <w:jc w:val="both"/>
        <w:rPr>
          <w:rFonts w:ascii="Times New Roman" w:hAnsi="Times New Roman" w:cs="Times New Roman"/>
          <w:b/>
          <w:sz w:val="28"/>
          <w:szCs w:val="28"/>
        </w:rPr>
      </w:pPr>
      <w:r w:rsidRPr="00830768">
        <w:rPr>
          <w:rFonts w:ascii="Times New Roman" w:hAnsi="Times New Roman" w:cs="Times New Roman"/>
          <w:b/>
          <w:sz w:val="28"/>
          <w:szCs w:val="28"/>
        </w:rPr>
        <w:t>Думы Соликамско</w:t>
      </w:r>
      <w:r>
        <w:rPr>
          <w:rFonts w:ascii="Times New Roman" w:hAnsi="Times New Roman" w:cs="Times New Roman"/>
          <w:b/>
          <w:sz w:val="28"/>
          <w:szCs w:val="28"/>
        </w:rPr>
        <w:t xml:space="preserve">го городского округа </w:t>
      </w:r>
      <w:r w:rsidRPr="00830768">
        <w:rPr>
          <w:rFonts w:ascii="Times New Roman" w:hAnsi="Times New Roman" w:cs="Times New Roman"/>
          <w:b/>
          <w:sz w:val="28"/>
          <w:szCs w:val="28"/>
        </w:rPr>
        <w:t>и</w:t>
      </w:r>
    </w:p>
    <w:p w:rsidR="0021420B" w:rsidRPr="00D02224" w:rsidRDefault="0021420B" w:rsidP="0021420B">
      <w:pPr>
        <w:pStyle w:val="ConsPlusNormal0"/>
        <w:spacing w:line="240" w:lineRule="exact"/>
        <w:jc w:val="both"/>
        <w:rPr>
          <w:rFonts w:ascii="Times New Roman" w:hAnsi="Times New Roman" w:cs="Times New Roman"/>
          <w:b/>
          <w:sz w:val="28"/>
          <w:szCs w:val="28"/>
        </w:rPr>
      </w:pPr>
      <w:r w:rsidRPr="00830768">
        <w:rPr>
          <w:rFonts w:ascii="Times New Roman" w:hAnsi="Times New Roman" w:cs="Times New Roman"/>
          <w:b/>
          <w:sz w:val="28"/>
          <w:szCs w:val="28"/>
        </w:rPr>
        <w:t>администрации Соликамско</w:t>
      </w:r>
      <w:r>
        <w:rPr>
          <w:rFonts w:ascii="Times New Roman" w:hAnsi="Times New Roman" w:cs="Times New Roman"/>
          <w:b/>
          <w:sz w:val="28"/>
          <w:szCs w:val="28"/>
        </w:rPr>
        <w:t>го городского округа</w:t>
      </w:r>
    </w:p>
    <w:p w:rsidR="0021420B" w:rsidRPr="00D02224" w:rsidRDefault="0021420B" w:rsidP="0021420B">
      <w:pPr>
        <w:pStyle w:val="ConsPlusNormal0"/>
        <w:spacing w:before="480" w:line="360" w:lineRule="exact"/>
        <w:ind w:firstLine="708"/>
        <w:jc w:val="both"/>
        <w:rPr>
          <w:rFonts w:ascii="Times New Roman" w:hAnsi="Times New Roman" w:cs="Times New Roman"/>
          <w:sz w:val="28"/>
          <w:szCs w:val="28"/>
        </w:rPr>
      </w:pPr>
      <w:r>
        <w:rPr>
          <w:rFonts w:ascii="Times New Roman" w:hAnsi="Times New Roman" w:cs="Times New Roman"/>
          <w:sz w:val="28"/>
          <w:szCs w:val="28"/>
        </w:rPr>
        <w:t>С</w:t>
      </w:r>
      <w:r w:rsidRPr="00D02224">
        <w:rPr>
          <w:rFonts w:ascii="Times New Roman" w:hAnsi="Times New Roman" w:cs="Times New Roman"/>
          <w:sz w:val="28"/>
          <w:szCs w:val="28"/>
        </w:rPr>
        <w:t xml:space="preserve"> </w:t>
      </w:r>
      <w:r>
        <w:rPr>
          <w:rFonts w:ascii="Times New Roman" w:hAnsi="Times New Roman" w:cs="Times New Roman"/>
          <w:sz w:val="28"/>
          <w:szCs w:val="28"/>
        </w:rPr>
        <w:t xml:space="preserve">целью </w:t>
      </w:r>
      <w:r w:rsidRPr="00D02224">
        <w:rPr>
          <w:rFonts w:ascii="Times New Roman" w:hAnsi="Times New Roman" w:cs="Times New Roman"/>
          <w:sz w:val="28"/>
          <w:szCs w:val="28"/>
        </w:rPr>
        <w:t>упорядочения взаимодействия Думы Соликамского городского округа и администрации Соликамского городского округа, в соответствии с Уставом Соликамского городского округа</w:t>
      </w:r>
      <w:r>
        <w:rPr>
          <w:rFonts w:ascii="Times New Roman" w:hAnsi="Times New Roman" w:cs="Times New Roman"/>
          <w:sz w:val="28"/>
          <w:szCs w:val="28"/>
        </w:rPr>
        <w:t>, Регламентом Думы Соликамского городского округа</w:t>
      </w:r>
      <w:r w:rsidRPr="00D02224">
        <w:rPr>
          <w:rFonts w:ascii="Times New Roman" w:hAnsi="Times New Roman" w:cs="Times New Roman"/>
          <w:sz w:val="28"/>
          <w:szCs w:val="28"/>
        </w:rPr>
        <w:t>,</w:t>
      </w:r>
    </w:p>
    <w:p w:rsidR="0021420B" w:rsidRPr="00816F20" w:rsidRDefault="0021420B" w:rsidP="0021420B">
      <w:pPr>
        <w:pStyle w:val="ConsPlusNormal0"/>
        <w:spacing w:line="360" w:lineRule="exact"/>
        <w:ind w:firstLine="708"/>
        <w:jc w:val="both"/>
        <w:rPr>
          <w:rFonts w:ascii="Times New Roman" w:hAnsi="Times New Roman" w:cs="Times New Roman"/>
          <w:sz w:val="28"/>
          <w:szCs w:val="28"/>
        </w:rPr>
      </w:pPr>
      <w:r w:rsidRPr="00816F20">
        <w:rPr>
          <w:rFonts w:ascii="Times New Roman" w:hAnsi="Times New Roman" w:cs="Times New Roman"/>
          <w:sz w:val="28"/>
          <w:szCs w:val="28"/>
        </w:rPr>
        <w:t xml:space="preserve">Дума </w:t>
      </w:r>
      <w:r>
        <w:rPr>
          <w:rFonts w:ascii="Times New Roman" w:hAnsi="Times New Roman" w:cs="Times New Roman"/>
          <w:sz w:val="28"/>
          <w:szCs w:val="28"/>
        </w:rPr>
        <w:t>Соликамского городского округа</w:t>
      </w:r>
      <w:r w:rsidRPr="00816F20">
        <w:rPr>
          <w:rFonts w:ascii="Times New Roman" w:hAnsi="Times New Roman" w:cs="Times New Roman"/>
          <w:sz w:val="28"/>
          <w:szCs w:val="28"/>
        </w:rPr>
        <w:t xml:space="preserve"> РЕШИЛА:</w:t>
      </w:r>
    </w:p>
    <w:p w:rsidR="0021420B" w:rsidRPr="00D523BD" w:rsidRDefault="0021420B" w:rsidP="0021420B">
      <w:pPr>
        <w:pStyle w:val="ConsPlusNormal0"/>
        <w:spacing w:line="360" w:lineRule="exact"/>
        <w:ind w:firstLine="708"/>
        <w:jc w:val="both"/>
        <w:rPr>
          <w:rFonts w:ascii="Times New Roman" w:hAnsi="Times New Roman" w:cs="Times New Roman"/>
          <w:sz w:val="28"/>
          <w:szCs w:val="28"/>
        </w:rPr>
      </w:pPr>
      <w:r w:rsidRPr="00816F20">
        <w:rPr>
          <w:rFonts w:ascii="Times New Roman" w:hAnsi="Times New Roman" w:cs="Times New Roman"/>
          <w:sz w:val="28"/>
          <w:szCs w:val="28"/>
        </w:rPr>
        <w:t xml:space="preserve">1. </w:t>
      </w:r>
      <w:r w:rsidRPr="00D523BD">
        <w:rPr>
          <w:rFonts w:ascii="Times New Roman" w:hAnsi="Times New Roman" w:cs="Times New Roman"/>
          <w:sz w:val="28"/>
          <w:szCs w:val="28"/>
        </w:rPr>
        <w:t xml:space="preserve">Утвердить </w:t>
      </w:r>
      <w:r>
        <w:rPr>
          <w:rFonts w:ascii="Times New Roman" w:hAnsi="Times New Roman" w:cs="Times New Roman"/>
          <w:sz w:val="28"/>
          <w:szCs w:val="28"/>
        </w:rPr>
        <w:t xml:space="preserve">прилагаемое </w:t>
      </w:r>
      <w:r w:rsidRPr="00D523BD">
        <w:rPr>
          <w:rFonts w:ascii="Times New Roman" w:hAnsi="Times New Roman" w:cs="Times New Roman"/>
          <w:sz w:val="28"/>
          <w:szCs w:val="28"/>
        </w:rPr>
        <w:t>Положение о взаимодействи</w:t>
      </w:r>
      <w:r>
        <w:rPr>
          <w:rFonts w:ascii="Times New Roman" w:hAnsi="Times New Roman" w:cs="Times New Roman"/>
          <w:sz w:val="28"/>
          <w:szCs w:val="28"/>
        </w:rPr>
        <w:t xml:space="preserve">и </w:t>
      </w:r>
      <w:r w:rsidRPr="00D523BD">
        <w:rPr>
          <w:rFonts w:ascii="Times New Roman" w:hAnsi="Times New Roman" w:cs="Times New Roman"/>
          <w:sz w:val="28"/>
          <w:szCs w:val="28"/>
        </w:rPr>
        <w:t>Думы Соликамского городского округа и администрации Соликамского городского округа.</w:t>
      </w:r>
    </w:p>
    <w:p w:rsidR="0021420B" w:rsidRDefault="0021420B" w:rsidP="0021420B">
      <w:pPr>
        <w:pStyle w:val="ConsPlusNormal0"/>
        <w:spacing w:line="360" w:lineRule="exact"/>
        <w:ind w:firstLine="708"/>
        <w:jc w:val="both"/>
        <w:rPr>
          <w:rFonts w:ascii="Times New Roman" w:hAnsi="Times New Roman" w:cs="Times New Roman"/>
          <w:sz w:val="28"/>
          <w:szCs w:val="28"/>
        </w:rPr>
      </w:pPr>
      <w:r w:rsidRPr="00510C08">
        <w:rPr>
          <w:rFonts w:ascii="Times New Roman" w:hAnsi="Times New Roman" w:cs="Times New Roman"/>
          <w:sz w:val="28"/>
          <w:szCs w:val="28"/>
        </w:rPr>
        <w:t>2. Признать утратившим силу решение Соликамской городской Думы от 29 июля 2009 г. № 648 «Об утверждении Положения о порядке взаимодействия Соликамской городской Думы и администрации города Соликамска».</w:t>
      </w:r>
    </w:p>
    <w:p w:rsidR="0021420B" w:rsidRPr="00615E56" w:rsidRDefault="0021420B" w:rsidP="0021420B">
      <w:pPr>
        <w:pStyle w:val="ConsPlusNormal0"/>
        <w:spacing w:after="480" w:line="360" w:lineRule="exact"/>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Pr="008F702F">
        <w:rPr>
          <w:rFonts w:ascii="Times New Roman" w:hAnsi="Times New Roman" w:cs="Times New Roman"/>
          <w:sz w:val="28"/>
          <w:szCs w:val="28"/>
        </w:rPr>
        <w:t xml:space="preserve">Настоящее решение вступает в силу после его </w:t>
      </w:r>
      <w:r>
        <w:rPr>
          <w:rFonts w:ascii="Times New Roman" w:hAnsi="Times New Roman" w:cs="Times New Roman"/>
          <w:sz w:val="28"/>
          <w:szCs w:val="28"/>
        </w:rPr>
        <w:t>принятия.</w:t>
      </w:r>
    </w:p>
    <w:tbl>
      <w:tblPr>
        <w:tblW w:w="0" w:type="auto"/>
        <w:tblLook w:val="04A0"/>
      </w:tblPr>
      <w:tblGrid>
        <w:gridCol w:w="4712"/>
        <w:gridCol w:w="5142"/>
      </w:tblGrid>
      <w:tr w:rsidR="0021420B" w:rsidRPr="0099328D" w:rsidTr="00FD3F16">
        <w:trPr>
          <w:trHeight w:val="912"/>
        </w:trPr>
        <w:tc>
          <w:tcPr>
            <w:tcW w:w="4785" w:type="dxa"/>
          </w:tcPr>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Председатель Думы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c>
          <w:tcPr>
            <w:tcW w:w="5223" w:type="dxa"/>
          </w:tcPr>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городского округа –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администрации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r>
      <w:tr w:rsidR="0021420B" w:rsidRPr="0099328D" w:rsidTr="00FD3F16">
        <w:tc>
          <w:tcPr>
            <w:tcW w:w="4785" w:type="dxa"/>
          </w:tcPr>
          <w:p w:rsidR="0021420B" w:rsidRPr="0099328D" w:rsidRDefault="0021420B"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И.Г. Мингазеев</w:t>
            </w:r>
          </w:p>
        </w:tc>
        <w:tc>
          <w:tcPr>
            <w:tcW w:w="5223" w:type="dxa"/>
          </w:tcPr>
          <w:p w:rsidR="0021420B" w:rsidRPr="0099328D" w:rsidRDefault="0021420B"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Е.Н. Самоуков</w:t>
            </w:r>
          </w:p>
        </w:tc>
      </w:tr>
    </w:tbl>
    <w:p w:rsidR="00EA7D97" w:rsidRDefault="00F844AC" w:rsidP="002D5B01">
      <w:pPr>
        <w:autoSpaceDE w:val="0"/>
        <w:autoSpaceDN w:val="0"/>
        <w:adjustRightInd w:val="0"/>
        <w:spacing w:line="240" w:lineRule="exact"/>
        <w:jc w:val="both"/>
        <w:rPr>
          <w:sz w:val="28"/>
          <w:szCs w:val="28"/>
        </w:rPr>
      </w:pPr>
      <w:r>
        <w:rPr>
          <w:sz w:val="28"/>
          <w:szCs w:val="28"/>
        </w:rPr>
        <w:tab/>
      </w:r>
    </w:p>
    <w:p w:rsidR="0021420B" w:rsidRPr="00816F20" w:rsidRDefault="00EA7D97" w:rsidP="0021420B">
      <w:pPr>
        <w:pStyle w:val="ConsPlusNormal0"/>
        <w:spacing w:line="240" w:lineRule="exact"/>
        <w:ind w:left="5664"/>
        <w:jc w:val="both"/>
        <w:rPr>
          <w:rFonts w:ascii="Times New Roman" w:hAnsi="Times New Roman" w:cs="Times New Roman"/>
          <w:sz w:val="28"/>
          <w:szCs w:val="28"/>
        </w:rPr>
      </w:pPr>
      <w:r>
        <w:rPr>
          <w:sz w:val="28"/>
          <w:szCs w:val="28"/>
        </w:rPr>
        <w:br w:type="page"/>
      </w:r>
      <w:r w:rsidR="0021420B">
        <w:rPr>
          <w:rFonts w:ascii="Times New Roman" w:hAnsi="Times New Roman" w:cs="Times New Roman"/>
          <w:sz w:val="28"/>
          <w:szCs w:val="28"/>
        </w:rPr>
        <w:lastRenderedPageBreak/>
        <w:t>УТВЕРЖДЕНО</w:t>
      </w:r>
    </w:p>
    <w:p w:rsidR="0021420B" w:rsidRPr="008E6840" w:rsidRDefault="0021420B" w:rsidP="0021420B">
      <w:pPr>
        <w:pStyle w:val="ConsPlusNormal0"/>
        <w:spacing w:line="240" w:lineRule="exact"/>
        <w:ind w:left="5664"/>
        <w:rPr>
          <w:rFonts w:ascii="Times New Roman" w:hAnsi="Times New Roman" w:cs="Times New Roman"/>
          <w:sz w:val="28"/>
          <w:szCs w:val="28"/>
        </w:rPr>
      </w:pPr>
      <w:r>
        <w:rPr>
          <w:rFonts w:ascii="Times New Roman" w:hAnsi="Times New Roman" w:cs="Times New Roman"/>
          <w:sz w:val="28"/>
          <w:szCs w:val="28"/>
        </w:rPr>
        <w:t>решением</w:t>
      </w:r>
      <w:r w:rsidRPr="00AD2086">
        <w:rPr>
          <w:rFonts w:ascii="Times New Roman" w:hAnsi="Times New Roman" w:cs="Times New Roman"/>
          <w:sz w:val="28"/>
          <w:szCs w:val="28"/>
        </w:rPr>
        <w:t xml:space="preserve"> </w:t>
      </w:r>
      <w:r w:rsidRPr="00816F20">
        <w:rPr>
          <w:rFonts w:ascii="Times New Roman" w:hAnsi="Times New Roman" w:cs="Times New Roman"/>
          <w:sz w:val="28"/>
          <w:szCs w:val="28"/>
        </w:rPr>
        <w:t>Думы</w:t>
      </w:r>
      <w:r w:rsidRPr="002A3449">
        <w:rPr>
          <w:rFonts w:ascii="Times New Roman" w:hAnsi="Times New Roman" w:cs="Times New Roman"/>
          <w:b/>
          <w:sz w:val="28"/>
          <w:szCs w:val="28"/>
        </w:rPr>
        <w:t xml:space="preserve"> </w:t>
      </w:r>
      <w:r w:rsidRPr="008E6840">
        <w:rPr>
          <w:rFonts w:ascii="Times New Roman" w:hAnsi="Times New Roman" w:cs="Times New Roman"/>
          <w:sz w:val="28"/>
          <w:szCs w:val="28"/>
        </w:rPr>
        <w:t>Соликамского городского округа</w:t>
      </w:r>
    </w:p>
    <w:p w:rsidR="0021420B" w:rsidRPr="00816F20" w:rsidRDefault="0021420B" w:rsidP="0021420B">
      <w:pPr>
        <w:pStyle w:val="ConsPlusNormal0"/>
        <w:spacing w:line="240" w:lineRule="exact"/>
        <w:ind w:left="5664"/>
        <w:jc w:val="both"/>
        <w:rPr>
          <w:rFonts w:ascii="Times New Roman" w:hAnsi="Times New Roman" w:cs="Times New Roman"/>
          <w:sz w:val="28"/>
          <w:szCs w:val="28"/>
        </w:rPr>
      </w:pPr>
      <w:r>
        <w:rPr>
          <w:rFonts w:ascii="Times New Roman" w:hAnsi="Times New Roman" w:cs="Times New Roman"/>
          <w:sz w:val="28"/>
          <w:szCs w:val="28"/>
        </w:rPr>
        <w:t>от 29</w:t>
      </w:r>
      <w:bookmarkStart w:id="0" w:name="_GoBack"/>
      <w:bookmarkEnd w:id="0"/>
      <w:r>
        <w:rPr>
          <w:rFonts w:ascii="Times New Roman" w:hAnsi="Times New Roman" w:cs="Times New Roman"/>
          <w:sz w:val="28"/>
          <w:szCs w:val="28"/>
        </w:rPr>
        <w:t>.03.2023 № 244</w:t>
      </w:r>
    </w:p>
    <w:p w:rsidR="0021420B" w:rsidRDefault="0021420B" w:rsidP="0021420B">
      <w:pPr>
        <w:pStyle w:val="ConsPlusNormal0"/>
        <w:jc w:val="both"/>
        <w:rPr>
          <w:rFonts w:ascii="Times New Roman" w:hAnsi="Times New Roman" w:cs="Times New Roman"/>
          <w:sz w:val="28"/>
          <w:szCs w:val="28"/>
        </w:rPr>
      </w:pPr>
    </w:p>
    <w:p w:rsidR="0021420B" w:rsidRPr="00816F20" w:rsidRDefault="0021420B" w:rsidP="0021420B">
      <w:pPr>
        <w:pStyle w:val="ConsPlusNormal0"/>
        <w:jc w:val="both"/>
        <w:rPr>
          <w:rFonts w:ascii="Times New Roman" w:hAnsi="Times New Roman" w:cs="Times New Roman"/>
          <w:sz w:val="28"/>
          <w:szCs w:val="28"/>
        </w:rPr>
      </w:pPr>
    </w:p>
    <w:p w:rsidR="0021420B" w:rsidRPr="0021420B" w:rsidRDefault="0021420B" w:rsidP="0021420B">
      <w:pPr>
        <w:pStyle w:val="ConsPlusTitle"/>
        <w:widowControl/>
        <w:spacing w:after="240" w:line="240" w:lineRule="exact"/>
        <w:jc w:val="center"/>
        <w:rPr>
          <w:rFonts w:ascii="Times New Roman" w:hAnsi="Times New Roman" w:cs="Times New Roman"/>
          <w:sz w:val="28"/>
          <w:szCs w:val="28"/>
        </w:rPr>
      </w:pPr>
      <w:r w:rsidRPr="0021420B">
        <w:rPr>
          <w:rFonts w:ascii="Times New Roman" w:hAnsi="Times New Roman" w:cs="Times New Roman"/>
          <w:sz w:val="28"/>
          <w:szCs w:val="28"/>
        </w:rPr>
        <w:t>ПОЛОЖЕНИЕ</w:t>
      </w:r>
    </w:p>
    <w:p w:rsidR="0021420B" w:rsidRPr="0021420B" w:rsidRDefault="0021420B" w:rsidP="0021420B">
      <w:pPr>
        <w:pStyle w:val="ConsPlusTitle"/>
        <w:widowControl/>
        <w:spacing w:line="240" w:lineRule="exact"/>
        <w:jc w:val="center"/>
        <w:rPr>
          <w:rFonts w:ascii="Times New Roman" w:hAnsi="Times New Roman" w:cs="Times New Roman"/>
          <w:sz w:val="28"/>
          <w:szCs w:val="28"/>
        </w:rPr>
      </w:pPr>
      <w:r w:rsidRPr="0021420B">
        <w:rPr>
          <w:rFonts w:ascii="Times New Roman" w:hAnsi="Times New Roman" w:cs="Times New Roman"/>
          <w:sz w:val="28"/>
          <w:szCs w:val="28"/>
        </w:rPr>
        <w:t xml:space="preserve">о взаимодействии Думы Соликамского городского округа </w:t>
      </w:r>
    </w:p>
    <w:p w:rsidR="0021420B" w:rsidRPr="0021420B" w:rsidRDefault="0021420B" w:rsidP="0021420B">
      <w:pPr>
        <w:pStyle w:val="ConsPlusTitle"/>
        <w:widowControl/>
        <w:spacing w:line="240" w:lineRule="exact"/>
        <w:jc w:val="center"/>
        <w:rPr>
          <w:rFonts w:ascii="Times New Roman" w:hAnsi="Times New Roman" w:cs="Times New Roman"/>
          <w:sz w:val="28"/>
          <w:szCs w:val="28"/>
        </w:rPr>
      </w:pPr>
      <w:r w:rsidRPr="0021420B">
        <w:rPr>
          <w:rFonts w:ascii="Times New Roman" w:hAnsi="Times New Roman" w:cs="Times New Roman"/>
          <w:sz w:val="28"/>
          <w:szCs w:val="28"/>
        </w:rPr>
        <w:t>и администрации Соликамского городского округа</w:t>
      </w:r>
    </w:p>
    <w:p w:rsidR="0021420B" w:rsidRPr="0021420B" w:rsidRDefault="0021420B" w:rsidP="0021420B">
      <w:pPr>
        <w:pStyle w:val="ConsPlusNormal0"/>
        <w:rPr>
          <w:rFonts w:ascii="Times New Roman" w:hAnsi="Times New Roman" w:cs="Times New Roman"/>
          <w:sz w:val="28"/>
          <w:szCs w:val="28"/>
        </w:rPr>
      </w:pPr>
    </w:p>
    <w:p w:rsidR="0021420B" w:rsidRPr="0021420B" w:rsidRDefault="0021420B" w:rsidP="0021420B">
      <w:pPr>
        <w:pStyle w:val="ConsPlusNormal0"/>
        <w:spacing w:after="240"/>
        <w:jc w:val="center"/>
        <w:rPr>
          <w:rFonts w:ascii="Times New Roman" w:hAnsi="Times New Roman" w:cs="Times New Roman"/>
          <w:b/>
          <w:sz w:val="28"/>
          <w:szCs w:val="28"/>
        </w:rPr>
      </w:pPr>
      <w:smartTag w:uri="urn:schemas-microsoft-com:office:smarttags" w:element="place">
        <w:r w:rsidRPr="0021420B">
          <w:rPr>
            <w:rFonts w:ascii="Times New Roman" w:hAnsi="Times New Roman" w:cs="Times New Roman"/>
            <w:b/>
            <w:sz w:val="28"/>
            <w:szCs w:val="28"/>
            <w:lang w:val="en-US"/>
          </w:rPr>
          <w:t>I</w:t>
        </w:r>
        <w:r w:rsidRPr="0021420B">
          <w:rPr>
            <w:rFonts w:ascii="Times New Roman" w:hAnsi="Times New Roman" w:cs="Times New Roman"/>
            <w:b/>
            <w:sz w:val="28"/>
            <w:szCs w:val="28"/>
          </w:rPr>
          <w:t>.</w:t>
        </w:r>
      </w:smartTag>
      <w:r w:rsidRPr="0021420B">
        <w:rPr>
          <w:rFonts w:ascii="Times New Roman" w:hAnsi="Times New Roman" w:cs="Times New Roman"/>
          <w:b/>
          <w:sz w:val="28"/>
          <w:szCs w:val="28"/>
        </w:rPr>
        <w:t xml:space="preserve"> Общие положения</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Pr="00816F20">
        <w:rPr>
          <w:rFonts w:ascii="Times New Roman" w:hAnsi="Times New Roman" w:cs="Times New Roman"/>
          <w:sz w:val="28"/>
          <w:szCs w:val="28"/>
        </w:rPr>
        <w:t xml:space="preserve">Настоящее Положение определяет основные принципы и </w:t>
      </w:r>
      <w:r>
        <w:rPr>
          <w:rFonts w:ascii="Times New Roman" w:hAnsi="Times New Roman" w:cs="Times New Roman"/>
          <w:sz w:val="28"/>
          <w:szCs w:val="28"/>
        </w:rPr>
        <w:t>порядок</w:t>
      </w:r>
      <w:r w:rsidRPr="00816F20">
        <w:rPr>
          <w:rFonts w:ascii="Times New Roman" w:hAnsi="Times New Roman" w:cs="Times New Roman"/>
          <w:sz w:val="28"/>
          <w:szCs w:val="28"/>
        </w:rPr>
        <w:t xml:space="preserve"> взаимодействия Думы </w:t>
      </w:r>
      <w:r>
        <w:rPr>
          <w:rFonts w:ascii="Times New Roman" w:hAnsi="Times New Roman" w:cs="Times New Roman"/>
          <w:sz w:val="28"/>
          <w:szCs w:val="28"/>
        </w:rPr>
        <w:t xml:space="preserve">Соликамского городского округа </w:t>
      </w:r>
      <w:r w:rsidRPr="001E195F">
        <w:rPr>
          <w:rFonts w:ascii="Times New Roman" w:hAnsi="Times New Roman" w:cs="Times New Roman"/>
          <w:sz w:val="28"/>
          <w:szCs w:val="28"/>
        </w:rPr>
        <w:t>(далее – Дума)</w:t>
      </w:r>
      <w:r>
        <w:rPr>
          <w:rFonts w:ascii="Times New Roman" w:hAnsi="Times New Roman" w:cs="Times New Roman"/>
          <w:sz w:val="28"/>
          <w:szCs w:val="28"/>
        </w:rPr>
        <w:t xml:space="preserve"> и администрации </w:t>
      </w:r>
      <w:r w:rsidRPr="00AD3FB9">
        <w:rPr>
          <w:rFonts w:ascii="Times New Roman" w:hAnsi="Times New Roman" w:cs="Times New Roman"/>
          <w:sz w:val="28"/>
          <w:szCs w:val="28"/>
        </w:rPr>
        <w:t>Соликамского городского округа</w:t>
      </w:r>
      <w:r w:rsidRPr="00816F20">
        <w:rPr>
          <w:rFonts w:ascii="Times New Roman" w:hAnsi="Times New Roman" w:cs="Times New Roman"/>
          <w:sz w:val="28"/>
          <w:szCs w:val="28"/>
        </w:rPr>
        <w:t xml:space="preserve"> </w:t>
      </w:r>
      <w:r w:rsidRPr="001E195F">
        <w:rPr>
          <w:rFonts w:ascii="Times New Roman" w:hAnsi="Times New Roman" w:cs="Times New Roman"/>
          <w:sz w:val="28"/>
          <w:szCs w:val="28"/>
        </w:rPr>
        <w:t>(далее – администрация)</w:t>
      </w:r>
      <w:r w:rsidRPr="00816F20">
        <w:rPr>
          <w:rFonts w:ascii="Times New Roman" w:hAnsi="Times New Roman" w:cs="Times New Roman"/>
          <w:sz w:val="28"/>
          <w:szCs w:val="28"/>
        </w:rPr>
        <w:t>, в том числе связанн</w:t>
      </w:r>
      <w:r>
        <w:rPr>
          <w:rFonts w:ascii="Times New Roman" w:hAnsi="Times New Roman" w:cs="Times New Roman"/>
          <w:sz w:val="28"/>
          <w:szCs w:val="28"/>
        </w:rPr>
        <w:t>ые с реализацией правотворческой</w:t>
      </w:r>
      <w:r w:rsidRPr="00816F20">
        <w:rPr>
          <w:rFonts w:ascii="Times New Roman" w:hAnsi="Times New Roman" w:cs="Times New Roman"/>
          <w:sz w:val="28"/>
          <w:szCs w:val="28"/>
        </w:rPr>
        <w:t xml:space="preserve"> инициативы и</w:t>
      </w:r>
      <w:r>
        <w:rPr>
          <w:rFonts w:ascii="Times New Roman" w:hAnsi="Times New Roman" w:cs="Times New Roman"/>
          <w:sz w:val="28"/>
          <w:szCs w:val="28"/>
        </w:rPr>
        <w:t xml:space="preserve"> решением вопросов, отнесенных к компетенции органов местного самоуправления Соликамского городского округа.</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816F20">
        <w:rPr>
          <w:rFonts w:ascii="Times New Roman" w:hAnsi="Times New Roman" w:cs="Times New Roman"/>
          <w:sz w:val="28"/>
          <w:szCs w:val="28"/>
        </w:rPr>
        <w:t>Правовой осно</w:t>
      </w:r>
      <w:r>
        <w:rPr>
          <w:rFonts w:ascii="Times New Roman" w:hAnsi="Times New Roman" w:cs="Times New Roman"/>
          <w:sz w:val="28"/>
          <w:szCs w:val="28"/>
        </w:rPr>
        <w:t>вой взаимодействия Думы и</w:t>
      </w:r>
      <w:r w:rsidRPr="00816F20">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Pr="00816F20">
        <w:rPr>
          <w:rFonts w:ascii="Times New Roman" w:hAnsi="Times New Roman" w:cs="Times New Roman"/>
          <w:sz w:val="28"/>
          <w:szCs w:val="28"/>
        </w:rPr>
        <w:t xml:space="preserve"> являются Конституция Российской Федерации, нормативные правовые акты Российской Федерации и Пермского края, Устав С</w:t>
      </w:r>
      <w:r>
        <w:rPr>
          <w:rFonts w:ascii="Times New Roman" w:hAnsi="Times New Roman" w:cs="Times New Roman"/>
          <w:sz w:val="28"/>
          <w:szCs w:val="28"/>
        </w:rPr>
        <w:t>оликамского городского округа, Р</w:t>
      </w:r>
      <w:r w:rsidRPr="00816F20">
        <w:rPr>
          <w:rFonts w:ascii="Times New Roman" w:hAnsi="Times New Roman" w:cs="Times New Roman"/>
          <w:sz w:val="28"/>
          <w:szCs w:val="28"/>
        </w:rPr>
        <w:t>егламент Думы</w:t>
      </w:r>
      <w:r>
        <w:rPr>
          <w:rFonts w:ascii="Times New Roman" w:hAnsi="Times New Roman" w:cs="Times New Roman"/>
          <w:sz w:val="28"/>
          <w:szCs w:val="28"/>
        </w:rPr>
        <w:t xml:space="preserve"> </w:t>
      </w:r>
      <w:r w:rsidRPr="003220B0">
        <w:rPr>
          <w:rFonts w:ascii="Times New Roman" w:hAnsi="Times New Roman" w:cs="Times New Roman"/>
          <w:sz w:val="28"/>
          <w:szCs w:val="28"/>
        </w:rPr>
        <w:t>Соликамского городского округа</w:t>
      </w:r>
      <w:r>
        <w:rPr>
          <w:rFonts w:ascii="Times New Roman" w:hAnsi="Times New Roman" w:cs="Times New Roman"/>
          <w:sz w:val="28"/>
          <w:szCs w:val="28"/>
        </w:rPr>
        <w:t xml:space="preserve"> </w:t>
      </w:r>
      <w:r w:rsidRPr="001E195F">
        <w:rPr>
          <w:rFonts w:ascii="Times New Roman" w:hAnsi="Times New Roman" w:cs="Times New Roman"/>
          <w:sz w:val="28"/>
          <w:szCs w:val="28"/>
        </w:rPr>
        <w:t>(далее – Регламент Думы)</w:t>
      </w:r>
      <w:r w:rsidRPr="00816F20">
        <w:rPr>
          <w:rFonts w:ascii="Times New Roman" w:hAnsi="Times New Roman" w:cs="Times New Roman"/>
          <w:sz w:val="28"/>
          <w:szCs w:val="28"/>
        </w:rPr>
        <w:t>,  настоящее Положение, иные муниципальные правовые акты Соликамского городского округа.</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1.3. Взаимодействие Думы и администрации осуществляется на основе принципов:</w:t>
      </w:r>
    </w:p>
    <w:p w:rsidR="0021420B" w:rsidRDefault="0021420B" w:rsidP="0021420B">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t>а) наличия собственной компетенции Думы и администрации в соответствии с действующим законодательством;</w:t>
      </w:r>
    </w:p>
    <w:p w:rsidR="0021420B" w:rsidRDefault="0021420B" w:rsidP="0021420B">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t>б)  самостоятельности и ответственности Думы и администрации в пределах своих полномочий;</w:t>
      </w:r>
    </w:p>
    <w:p w:rsidR="0021420B" w:rsidRDefault="0021420B" w:rsidP="0021420B">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t>в) сотрудничества Думы и администрации в обеспечении всестороннего развития Соликамского городского округа.</w:t>
      </w:r>
    </w:p>
    <w:p w:rsidR="0021420B" w:rsidRPr="00143A21" w:rsidRDefault="0021420B" w:rsidP="0021420B">
      <w:pPr>
        <w:pStyle w:val="ConsPlusNormal0"/>
        <w:jc w:val="both"/>
        <w:rPr>
          <w:rFonts w:ascii="Times New Roman" w:hAnsi="Times New Roman" w:cs="Times New Roman"/>
          <w:sz w:val="28"/>
          <w:szCs w:val="28"/>
        </w:rPr>
      </w:pPr>
    </w:p>
    <w:p w:rsidR="0021420B" w:rsidRPr="00674BBD" w:rsidRDefault="0021420B" w:rsidP="0021420B">
      <w:pPr>
        <w:pStyle w:val="ConsPlusNormal0"/>
        <w:spacing w:after="240"/>
        <w:ind w:firstLine="709"/>
        <w:jc w:val="center"/>
        <w:rPr>
          <w:rFonts w:ascii="Times New Roman" w:hAnsi="Times New Roman" w:cs="Times New Roman"/>
          <w:b/>
          <w:sz w:val="28"/>
          <w:szCs w:val="28"/>
        </w:rPr>
      </w:pPr>
      <w:r w:rsidRPr="00674BBD">
        <w:rPr>
          <w:rFonts w:ascii="Times New Roman" w:hAnsi="Times New Roman" w:cs="Times New Roman"/>
          <w:b/>
          <w:sz w:val="28"/>
          <w:szCs w:val="28"/>
          <w:lang w:val="en-US"/>
        </w:rPr>
        <w:t>II</w:t>
      </w:r>
      <w:r w:rsidRPr="00674BBD">
        <w:rPr>
          <w:rFonts w:ascii="Times New Roman" w:hAnsi="Times New Roman" w:cs="Times New Roman"/>
          <w:b/>
          <w:sz w:val="28"/>
          <w:szCs w:val="28"/>
        </w:rPr>
        <w:t>. Порядок и формы взаимодействия администрации и Думы</w:t>
      </w:r>
    </w:p>
    <w:p w:rsidR="0021420B" w:rsidRDefault="0021420B" w:rsidP="0021420B">
      <w:pPr>
        <w:pStyle w:val="ConsPlusNormal0"/>
        <w:spacing w:line="360" w:lineRule="exact"/>
        <w:ind w:firstLine="708"/>
        <w:jc w:val="both"/>
        <w:rPr>
          <w:rFonts w:ascii="Times New Roman" w:hAnsi="Times New Roman" w:cs="Times New Roman"/>
          <w:sz w:val="28"/>
          <w:szCs w:val="28"/>
        </w:rPr>
      </w:pPr>
      <w:r w:rsidRPr="00D71F5A">
        <w:rPr>
          <w:rFonts w:ascii="Times New Roman" w:hAnsi="Times New Roman" w:cs="Times New Roman"/>
          <w:sz w:val="28"/>
          <w:szCs w:val="28"/>
        </w:rPr>
        <w:t>2</w:t>
      </w:r>
      <w:r>
        <w:rPr>
          <w:rFonts w:ascii="Times New Roman" w:hAnsi="Times New Roman" w:cs="Times New Roman"/>
          <w:sz w:val="28"/>
          <w:szCs w:val="28"/>
        </w:rPr>
        <w:t xml:space="preserve">.1. </w:t>
      </w:r>
      <w:r w:rsidRPr="008D4B0C">
        <w:rPr>
          <w:rFonts w:ascii="Times New Roman" w:hAnsi="Times New Roman" w:cs="Times New Roman"/>
          <w:sz w:val="28"/>
          <w:szCs w:val="28"/>
        </w:rPr>
        <w:t xml:space="preserve">Взаимодействие Думы и администрации </w:t>
      </w:r>
      <w:r>
        <w:rPr>
          <w:rFonts w:ascii="Times New Roman" w:hAnsi="Times New Roman" w:cs="Times New Roman"/>
          <w:sz w:val="28"/>
          <w:szCs w:val="28"/>
        </w:rPr>
        <w:t>осуществляе</w:t>
      </w:r>
      <w:r w:rsidRPr="008D4B0C">
        <w:rPr>
          <w:rFonts w:ascii="Times New Roman" w:hAnsi="Times New Roman" w:cs="Times New Roman"/>
          <w:sz w:val="28"/>
          <w:szCs w:val="28"/>
        </w:rPr>
        <w:t>тся</w:t>
      </w:r>
      <w:r>
        <w:rPr>
          <w:rFonts w:ascii="Times New Roman" w:hAnsi="Times New Roman" w:cs="Times New Roman"/>
          <w:sz w:val="28"/>
          <w:szCs w:val="28"/>
        </w:rPr>
        <w:t>:</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со стороны администрации </w:t>
      </w:r>
      <w:r w:rsidRPr="008D4B0C">
        <w:rPr>
          <w:rFonts w:ascii="Times New Roman" w:hAnsi="Times New Roman" w:cs="Times New Roman"/>
          <w:sz w:val="28"/>
          <w:szCs w:val="28"/>
        </w:rPr>
        <w:t xml:space="preserve">через главу </w:t>
      </w:r>
      <w:r>
        <w:rPr>
          <w:rFonts w:ascii="Times New Roman" w:hAnsi="Times New Roman" w:cs="Times New Roman"/>
          <w:sz w:val="28"/>
          <w:szCs w:val="28"/>
        </w:rPr>
        <w:t xml:space="preserve">городского округа – главу администрации Соликамского городского округа </w:t>
      </w:r>
      <w:r w:rsidRPr="001E195F">
        <w:rPr>
          <w:rFonts w:ascii="Times New Roman" w:hAnsi="Times New Roman" w:cs="Times New Roman"/>
          <w:sz w:val="28"/>
          <w:szCs w:val="28"/>
        </w:rPr>
        <w:t>(далее – глава городского округа)</w:t>
      </w:r>
      <w:r w:rsidRPr="008D4B0C">
        <w:rPr>
          <w:rFonts w:ascii="Times New Roman" w:hAnsi="Times New Roman" w:cs="Times New Roman"/>
          <w:sz w:val="28"/>
          <w:szCs w:val="28"/>
        </w:rPr>
        <w:t xml:space="preserve">, исполняющего полномочия главы </w:t>
      </w:r>
      <w:r>
        <w:rPr>
          <w:rFonts w:ascii="Times New Roman" w:hAnsi="Times New Roman" w:cs="Times New Roman"/>
          <w:sz w:val="28"/>
          <w:szCs w:val="28"/>
        </w:rPr>
        <w:t>городского округа</w:t>
      </w:r>
      <w:r w:rsidRPr="008D4B0C">
        <w:rPr>
          <w:rFonts w:ascii="Times New Roman" w:hAnsi="Times New Roman" w:cs="Times New Roman"/>
          <w:sz w:val="28"/>
          <w:szCs w:val="28"/>
        </w:rPr>
        <w:t xml:space="preserve"> (в случае  отсутствия главы </w:t>
      </w:r>
      <w:r>
        <w:rPr>
          <w:rFonts w:ascii="Times New Roman" w:hAnsi="Times New Roman" w:cs="Times New Roman"/>
          <w:sz w:val="28"/>
          <w:szCs w:val="28"/>
        </w:rPr>
        <w:t>городского округа</w:t>
      </w:r>
      <w:r w:rsidRPr="008D4B0C">
        <w:rPr>
          <w:rFonts w:ascii="Times New Roman" w:hAnsi="Times New Roman" w:cs="Times New Roman"/>
          <w:sz w:val="28"/>
          <w:szCs w:val="28"/>
        </w:rPr>
        <w:t xml:space="preserve">), а также первого заместителя главы администрации и заместителя главы администрации, </w:t>
      </w:r>
      <w:r>
        <w:rPr>
          <w:rFonts w:ascii="Times New Roman" w:hAnsi="Times New Roman" w:cs="Times New Roman"/>
          <w:sz w:val="28"/>
          <w:szCs w:val="28"/>
        </w:rPr>
        <w:t>уполномоченных представлять главу городского округа в Думе</w:t>
      </w:r>
      <w:r w:rsidRPr="008D4B0C">
        <w:rPr>
          <w:rFonts w:ascii="Times New Roman" w:hAnsi="Times New Roman" w:cs="Times New Roman"/>
          <w:sz w:val="28"/>
          <w:szCs w:val="28"/>
        </w:rPr>
        <w:t xml:space="preserve"> </w:t>
      </w:r>
      <w:r w:rsidRPr="001E195F">
        <w:rPr>
          <w:rFonts w:ascii="Times New Roman" w:hAnsi="Times New Roman" w:cs="Times New Roman"/>
          <w:bCs/>
          <w:iCs/>
          <w:sz w:val="28"/>
          <w:szCs w:val="28"/>
        </w:rPr>
        <w:t xml:space="preserve">(далее – представители главы </w:t>
      </w:r>
      <w:r w:rsidRPr="001E195F">
        <w:rPr>
          <w:rFonts w:ascii="Times New Roman" w:hAnsi="Times New Roman" w:cs="Times New Roman"/>
          <w:sz w:val="28"/>
          <w:szCs w:val="28"/>
        </w:rPr>
        <w:t>городского округа</w:t>
      </w:r>
      <w:r w:rsidRPr="001E195F">
        <w:rPr>
          <w:rFonts w:ascii="Times New Roman" w:hAnsi="Times New Roman" w:cs="Times New Roman"/>
          <w:bCs/>
          <w:iCs/>
          <w:sz w:val="28"/>
          <w:szCs w:val="28"/>
        </w:rPr>
        <w:t>)</w:t>
      </w:r>
      <w:r>
        <w:rPr>
          <w:rFonts w:ascii="Times New Roman" w:hAnsi="Times New Roman" w:cs="Times New Roman"/>
          <w:sz w:val="28"/>
          <w:szCs w:val="28"/>
        </w:rPr>
        <w:t>;</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со стороны Думы через председателя Думы, заместителя председателя Думы, депутатов Думы </w:t>
      </w:r>
      <w:r w:rsidRPr="001E195F">
        <w:rPr>
          <w:rFonts w:ascii="Times New Roman" w:hAnsi="Times New Roman" w:cs="Times New Roman"/>
          <w:sz w:val="28"/>
          <w:szCs w:val="28"/>
        </w:rPr>
        <w:t>(далее - депутаты)</w:t>
      </w:r>
      <w:r>
        <w:rPr>
          <w:rFonts w:ascii="Times New Roman" w:hAnsi="Times New Roman" w:cs="Times New Roman"/>
          <w:sz w:val="28"/>
          <w:szCs w:val="28"/>
        </w:rPr>
        <w:t>.</w:t>
      </w:r>
    </w:p>
    <w:p w:rsidR="0021420B" w:rsidRDefault="0021420B" w:rsidP="0021420B">
      <w:pPr>
        <w:pStyle w:val="ConsPlusNormal0"/>
        <w:spacing w:line="360" w:lineRule="exact"/>
        <w:ind w:firstLine="708"/>
        <w:jc w:val="both"/>
        <w:rPr>
          <w:rFonts w:ascii="Times New Roman" w:hAnsi="Times New Roman" w:cs="Times New Roman"/>
          <w:sz w:val="28"/>
          <w:szCs w:val="28"/>
        </w:rPr>
      </w:pPr>
      <w:r w:rsidRPr="007F3273">
        <w:rPr>
          <w:rFonts w:ascii="Times New Roman" w:hAnsi="Times New Roman" w:cs="Times New Roman"/>
          <w:sz w:val="28"/>
          <w:szCs w:val="28"/>
        </w:rPr>
        <w:t>Глава городского округа представляет в Думу сведения о лицах, уполномоченных представлять его интересы в Думе. Полномочия представителей главы городского округа в Думе</w:t>
      </w:r>
      <w:r>
        <w:rPr>
          <w:rFonts w:ascii="Times New Roman" w:hAnsi="Times New Roman" w:cs="Times New Roman"/>
          <w:sz w:val="28"/>
          <w:szCs w:val="28"/>
        </w:rPr>
        <w:t xml:space="preserve"> </w:t>
      </w:r>
      <w:r w:rsidRPr="007F3273">
        <w:rPr>
          <w:rFonts w:ascii="Times New Roman" w:hAnsi="Times New Roman" w:cs="Times New Roman"/>
          <w:sz w:val="28"/>
          <w:szCs w:val="28"/>
        </w:rPr>
        <w:t>устанавливаются постановлением администрации</w:t>
      </w:r>
      <w:r>
        <w:rPr>
          <w:rFonts w:ascii="Times New Roman" w:hAnsi="Times New Roman" w:cs="Times New Roman"/>
          <w:sz w:val="28"/>
          <w:szCs w:val="28"/>
        </w:rPr>
        <w:t>.</w:t>
      </w:r>
      <w:r w:rsidRPr="007F3273">
        <w:rPr>
          <w:rFonts w:ascii="Times New Roman" w:hAnsi="Times New Roman" w:cs="Times New Roman"/>
          <w:sz w:val="28"/>
          <w:szCs w:val="28"/>
        </w:rPr>
        <w:t xml:space="preserve"> </w:t>
      </w:r>
    </w:p>
    <w:p w:rsidR="0021420B" w:rsidRDefault="0021420B" w:rsidP="0021420B">
      <w:pPr>
        <w:pStyle w:val="ConsPlusNormal0"/>
        <w:spacing w:line="360" w:lineRule="exact"/>
        <w:ind w:firstLine="708"/>
        <w:jc w:val="both"/>
        <w:rPr>
          <w:rFonts w:ascii="Times New Roman" w:hAnsi="Times New Roman" w:cs="Times New Roman"/>
          <w:bCs/>
          <w:iCs/>
          <w:sz w:val="28"/>
          <w:szCs w:val="28"/>
        </w:rPr>
      </w:pPr>
      <w:r w:rsidRPr="007A3927">
        <w:rPr>
          <w:rFonts w:ascii="Times New Roman" w:hAnsi="Times New Roman" w:cs="Times New Roman"/>
          <w:sz w:val="28"/>
          <w:szCs w:val="28"/>
        </w:rPr>
        <w:t xml:space="preserve">2.2. </w:t>
      </w:r>
      <w:r>
        <w:rPr>
          <w:rFonts w:ascii="Times New Roman" w:hAnsi="Times New Roman" w:cs="Times New Roman"/>
          <w:bCs/>
          <w:iCs/>
          <w:sz w:val="28"/>
          <w:szCs w:val="28"/>
        </w:rPr>
        <w:t>П</w:t>
      </w:r>
      <w:r w:rsidRPr="007A3927">
        <w:rPr>
          <w:rFonts w:ascii="Times New Roman" w:hAnsi="Times New Roman" w:cs="Times New Roman"/>
          <w:bCs/>
          <w:iCs/>
          <w:sz w:val="28"/>
          <w:szCs w:val="28"/>
        </w:rPr>
        <w:t>редставители главы</w:t>
      </w:r>
      <w:r w:rsidRPr="007A3927">
        <w:rPr>
          <w:rFonts w:ascii="Times New Roman" w:hAnsi="Times New Roman" w:cs="Times New Roman"/>
          <w:sz w:val="28"/>
          <w:szCs w:val="28"/>
        </w:rPr>
        <w:t xml:space="preserve"> городского округа </w:t>
      </w:r>
      <w:r w:rsidRPr="007A3927">
        <w:rPr>
          <w:rFonts w:ascii="Times New Roman" w:hAnsi="Times New Roman" w:cs="Times New Roman"/>
          <w:bCs/>
          <w:iCs/>
          <w:sz w:val="28"/>
          <w:szCs w:val="28"/>
        </w:rPr>
        <w:t xml:space="preserve">обеспечивают оперативное взаимодействие между главой </w:t>
      </w:r>
      <w:r w:rsidRPr="007A3927">
        <w:rPr>
          <w:rFonts w:ascii="Times New Roman" w:hAnsi="Times New Roman" w:cs="Times New Roman"/>
          <w:sz w:val="28"/>
          <w:szCs w:val="28"/>
        </w:rPr>
        <w:t>городского округа</w:t>
      </w:r>
      <w:r w:rsidRPr="007A3927">
        <w:rPr>
          <w:rFonts w:ascii="Times New Roman" w:hAnsi="Times New Roman" w:cs="Times New Roman"/>
          <w:bCs/>
          <w:iCs/>
          <w:sz w:val="28"/>
          <w:szCs w:val="28"/>
        </w:rPr>
        <w:t>, администрацией и Думой, координируют и контролируют деятельность должностных лиц администрации во взаимоотношениях с депутатами и Думой.</w:t>
      </w:r>
    </w:p>
    <w:p w:rsidR="0021420B" w:rsidRDefault="0021420B" w:rsidP="0021420B">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2.3. Депутаты по вопросам своей деятельности пользуются правом первоочередного приема главой городского округа, заместителями главы администрации и руководителями структурных подразделений, отраслевых (функциональных) органов  администрации.</w:t>
      </w:r>
    </w:p>
    <w:p w:rsidR="0021420B" w:rsidRDefault="0021420B" w:rsidP="0021420B">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Глава городского округа, заместители главы администрации и</w:t>
      </w:r>
      <w:r w:rsidRPr="00926539">
        <w:rPr>
          <w:rFonts w:ascii="Times New Roman" w:hAnsi="Times New Roman" w:cs="Times New Roman"/>
          <w:sz w:val="28"/>
          <w:szCs w:val="28"/>
        </w:rPr>
        <w:t xml:space="preserve"> </w:t>
      </w:r>
      <w:r>
        <w:rPr>
          <w:rFonts w:ascii="Times New Roman" w:hAnsi="Times New Roman" w:cs="Times New Roman"/>
          <w:sz w:val="28"/>
          <w:szCs w:val="28"/>
        </w:rPr>
        <w:t xml:space="preserve">руководители структурных подразделений, отраслевых (функциональных) органов  администрации пользуются  правом первоочередного приема председателем Думы, заместителем председателя Думы, депутатами. </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2.4. Запросы Думы, депутатские запросы, </w:t>
      </w:r>
      <w:r w:rsidRPr="000B5625">
        <w:rPr>
          <w:rFonts w:ascii="Times New Roman" w:hAnsi="Times New Roman" w:cs="Times New Roman"/>
          <w:sz w:val="28"/>
          <w:szCs w:val="28"/>
        </w:rPr>
        <w:t>обращения депутатов</w:t>
      </w:r>
      <w:r>
        <w:rPr>
          <w:rFonts w:ascii="Times New Roman" w:hAnsi="Times New Roman" w:cs="Times New Roman"/>
          <w:sz w:val="28"/>
          <w:szCs w:val="28"/>
        </w:rPr>
        <w:t xml:space="preserve"> рассматриваются в порядке и сроки, установленные Уставом Соликамского городского округа, Регламентом Думы.</w:t>
      </w:r>
    </w:p>
    <w:p w:rsidR="0021420B" w:rsidRPr="00417F05"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2.5. Решения постоянных депутатских комиссий  Думы  о подготовке администрацией информации, документов, требующих специальной проработки </w:t>
      </w:r>
      <w:r w:rsidRPr="00417F05">
        <w:rPr>
          <w:rFonts w:ascii="Times New Roman" w:hAnsi="Times New Roman" w:cs="Times New Roman"/>
          <w:sz w:val="28"/>
          <w:szCs w:val="28"/>
        </w:rPr>
        <w:t xml:space="preserve">исполняются не позднее 15 календарных дней </w:t>
      </w:r>
      <w:r>
        <w:rPr>
          <w:rFonts w:ascii="Times New Roman" w:hAnsi="Times New Roman" w:cs="Times New Roman"/>
          <w:sz w:val="28"/>
          <w:szCs w:val="28"/>
        </w:rPr>
        <w:t>со дня</w:t>
      </w:r>
      <w:r w:rsidRPr="00417F05">
        <w:rPr>
          <w:rFonts w:ascii="Times New Roman" w:hAnsi="Times New Roman" w:cs="Times New Roman"/>
          <w:sz w:val="28"/>
          <w:szCs w:val="28"/>
        </w:rPr>
        <w:t xml:space="preserve"> получения решения постоянной депутатской комиссии.</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2.6. Порядок  присутствия  </w:t>
      </w:r>
      <w:r w:rsidRPr="00E6541A">
        <w:rPr>
          <w:rFonts w:ascii="Times New Roman" w:hAnsi="Times New Roman" w:cs="Times New Roman"/>
          <w:sz w:val="28"/>
          <w:szCs w:val="28"/>
        </w:rPr>
        <w:t>должностных лиц</w:t>
      </w:r>
      <w:r>
        <w:rPr>
          <w:rFonts w:ascii="Times New Roman" w:hAnsi="Times New Roman" w:cs="Times New Roman"/>
          <w:sz w:val="28"/>
          <w:szCs w:val="28"/>
        </w:rPr>
        <w:t xml:space="preserve">  администрации на заседаниях Думы определяется Регламентом Думы.</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2.7. Депутаты могут входить в состав  постоянно (временно) действующих коллегиальных органов (коллегий, советов, комитетов, комиссий и других), сформированных главой городского округа в соответствии с Уставом Соликамского городского округа. </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Включение депутатов в составы коллегиальных органов осуществляется по согласованию с председателем Думы.</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2.8. Депутаты вправе  участвовать в заседаниях, совещаниях, семинарах</w:t>
      </w:r>
      <w:r w:rsidRPr="00850F56">
        <w:rPr>
          <w:rFonts w:ascii="Times New Roman" w:hAnsi="Times New Roman" w:cs="Times New Roman"/>
          <w:sz w:val="28"/>
          <w:szCs w:val="28"/>
        </w:rPr>
        <w:t xml:space="preserve"> </w:t>
      </w:r>
      <w:r>
        <w:rPr>
          <w:rFonts w:ascii="Times New Roman" w:hAnsi="Times New Roman" w:cs="Times New Roman"/>
          <w:sz w:val="28"/>
          <w:szCs w:val="28"/>
        </w:rPr>
        <w:t>по вопросам местного значения, проводимых администрацией</w:t>
      </w:r>
      <w:r w:rsidRPr="009F616D">
        <w:rPr>
          <w:rFonts w:ascii="Times New Roman" w:hAnsi="Times New Roman" w:cs="Times New Roman"/>
          <w:sz w:val="28"/>
          <w:szCs w:val="28"/>
        </w:rPr>
        <w:t>, в порядке, установленном администрацией.</w:t>
      </w:r>
    </w:p>
    <w:p w:rsidR="0021420B" w:rsidRDefault="0021420B" w:rsidP="0021420B">
      <w:pPr>
        <w:pStyle w:val="ConsPlusNormal0"/>
        <w:spacing w:line="360" w:lineRule="exact"/>
        <w:ind w:firstLine="708"/>
        <w:jc w:val="both"/>
        <w:rPr>
          <w:rFonts w:ascii="Times New Roman" w:hAnsi="Times New Roman" w:cs="Times New Roman"/>
          <w:sz w:val="28"/>
          <w:szCs w:val="28"/>
        </w:rPr>
      </w:pPr>
      <w:r w:rsidRPr="00BD6444">
        <w:rPr>
          <w:rFonts w:ascii="Times New Roman" w:hAnsi="Times New Roman" w:cs="Times New Roman"/>
          <w:sz w:val="28"/>
          <w:szCs w:val="28"/>
        </w:rPr>
        <w:t>2.</w:t>
      </w:r>
      <w:r>
        <w:rPr>
          <w:rFonts w:ascii="Times New Roman" w:hAnsi="Times New Roman" w:cs="Times New Roman"/>
          <w:sz w:val="28"/>
          <w:szCs w:val="28"/>
        </w:rPr>
        <w:t>9</w:t>
      </w:r>
      <w:r w:rsidRPr="00BD6444">
        <w:rPr>
          <w:rFonts w:ascii="Times New Roman" w:hAnsi="Times New Roman" w:cs="Times New Roman"/>
          <w:sz w:val="28"/>
          <w:szCs w:val="28"/>
        </w:rPr>
        <w:t xml:space="preserve">. Глава городского округа, </w:t>
      </w:r>
      <w:r>
        <w:rPr>
          <w:rFonts w:ascii="Times New Roman" w:hAnsi="Times New Roman" w:cs="Times New Roman"/>
          <w:sz w:val="28"/>
          <w:szCs w:val="28"/>
        </w:rPr>
        <w:t>заместители главы администрации</w:t>
      </w:r>
      <w:r w:rsidRPr="00BD6444">
        <w:rPr>
          <w:rFonts w:ascii="Times New Roman" w:hAnsi="Times New Roman" w:cs="Times New Roman"/>
          <w:sz w:val="28"/>
          <w:szCs w:val="28"/>
        </w:rPr>
        <w:t xml:space="preserve"> и руководители структурных подразделений, отраслевых (функциональных) органов  администрации вправе по согласованию с главой </w:t>
      </w:r>
      <w:r>
        <w:rPr>
          <w:rFonts w:ascii="Times New Roman" w:hAnsi="Times New Roman" w:cs="Times New Roman"/>
          <w:sz w:val="28"/>
          <w:szCs w:val="28"/>
        </w:rPr>
        <w:t>городского округа</w:t>
      </w:r>
      <w:r w:rsidRPr="00BD6444">
        <w:rPr>
          <w:rFonts w:ascii="Times New Roman" w:hAnsi="Times New Roman" w:cs="Times New Roman"/>
          <w:sz w:val="28"/>
          <w:szCs w:val="28"/>
        </w:rPr>
        <w:t xml:space="preserve">  участвовать в депутатских слушаниях</w:t>
      </w:r>
      <w:r>
        <w:rPr>
          <w:rFonts w:ascii="Times New Roman" w:hAnsi="Times New Roman" w:cs="Times New Roman"/>
          <w:sz w:val="28"/>
          <w:szCs w:val="28"/>
        </w:rPr>
        <w:t xml:space="preserve"> по вопросам, отнесенным к ведению </w:t>
      </w:r>
      <w:r>
        <w:rPr>
          <w:rFonts w:ascii="Times New Roman" w:hAnsi="Times New Roman" w:cs="Times New Roman"/>
          <w:sz w:val="28"/>
          <w:szCs w:val="28"/>
        </w:rPr>
        <w:lastRenderedPageBreak/>
        <w:t>Думы</w:t>
      </w:r>
      <w:r w:rsidRPr="00BD6444">
        <w:rPr>
          <w:rFonts w:ascii="Times New Roman" w:hAnsi="Times New Roman" w:cs="Times New Roman"/>
          <w:sz w:val="28"/>
          <w:szCs w:val="28"/>
        </w:rPr>
        <w:t>, организуемых Думой</w:t>
      </w:r>
      <w:r>
        <w:rPr>
          <w:rFonts w:ascii="Times New Roman" w:hAnsi="Times New Roman" w:cs="Times New Roman"/>
          <w:sz w:val="28"/>
          <w:szCs w:val="28"/>
        </w:rPr>
        <w:t>,</w:t>
      </w:r>
      <w:r w:rsidRPr="00BD6444">
        <w:rPr>
          <w:rFonts w:ascii="Times New Roman" w:hAnsi="Times New Roman" w:cs="Times New Roman"/>
          <w:sz w:val="28"/>
          <w:szCs w:val="28"/>
        </w:rPr>
        <w:t xml:space="preserve"> председателем Думы</w:t>
      </w:r>
      <w:r>
        <w:rPr>
          <w:rFonts w:ascii="Times New Roman" w:hAnsi="Times New Roman" w:cs="Times New Roman"/>
          <w:sz w:val="28"/>
          <w:szCs w:val="28"/>
        </w:rPr>
        <w:t>,</w:t>
      </w:r>
      <w:r w:rsidRPr="00BD6444">
        <w:rPr>
          <w:rFonts w:ascii="Times New Roman" w:hAnsi="Times New Roman" w:cs="Times New Roman"/>
          <w:sz w:val="28"/>
          <w:szCs w:val="28"/>
        </w:rPr>
        <w:t xml:space="preserve"> а также постоянными депутатскими комиссиями Думы</w:t>
      </w:r>
      <w:r>
        <w:rPr>
          <w:rFonts w:ascii="Times New Roman" w:hAnsi="Times New Roman" w:cs="Times New Roman"/>
          <w:sz w:val="28"/>
          <w:szCs w:val="28"/>
        </w:rPr>
        <w:t>.</w:t>
      </w:r>
    </w:p>
    <w:p w:rsidR="0021420B" w:rsidRPr="000F7B62" w:rsidRDefault="0021420B" w:rsidP="0021420B">
      <w:pPr>
        <w:pStyle w:val="afa"/>
        <w:ind w:firstLine="708"/>
        <w:jc w:val="both"/>
        <w:rPr>
          <w:sz w:val="28"/>
          <w:szCs w:val="28"/>
        </w:rPr>
      </w:pPr>
      <w:r w:rsidRPr="000F7B62">
        <w:rPr>
          <w:sz w:val="28"/>
          <w:szCs w:val="28"/>
        </w:rPr>
        <w:t>2.10.  Администрация в целях обеспечения Думы официальной информацией:</w:t>
      </w:r>
    </w:p>
    <w:p w:rsidR="0021420B" w:rsidRPr="00FD3953" w:rsidRDefault="0021420B" w:rsidP="0021420B">
      <w:pPr>
        <w:pStyle w:val="ConsPlusNormal0"/>
        <w:spacing w:line="360" w:lineRule="exact"/>
        <w:ind w:firstLine="708"/>
        <w:jc w:val="both"/>
        <w:rPr>
          <w:rFonts w:ascii="Times New Roman" w:hAnsi="Times New Roman" w:cs="Times New Roman"/>
          <w:sz w:val="28"/>
          <w:szCs w:val="28"/>
        </w:rPr>
      </w:pPr>
      <w:r w:rsidRPr="00FD3953">
        <w:rPr>
          <w:rFonts w:ascii="Times New Roman" w:hAnsi="Times New Roman" w:cs="Times New Roman"/>
          <w:sz w:val="28"/>
          <w:szCs w:val="28"/>
        </w:rPr>
        <w:t>направляет в  Думу ежеквартальный</w:t>
      </w:r>
      <w:r>
        <w:rPr>
          <w:rFonts w:ascii="Times New Roman" w:hAnsi="Times New Roman" w:cs="Times New Roman"/>
          <w:sz w:val="28"/>
          <w:szCs w:val="28"/>
        </w:rPr>
        <w:t xml:space="preserve"> план мероприятий администрации;</w:t>
      </w:r>
    </w:p>
    <w:p w:rsidR="0021420B" w:rsidRPr="00FD3953" w:rsidRDefault="0021420B" w:rsidP="0021420B">
      <w:pPr>
        <w:pStyle w:val="ConsPlusNormal0"/>
        <w:spacing w:line="360" w:lineRule="exact"/>
        <w:ind w:firstLine="708"/>
        <w:jc w:val="both"/>
        <w:rPr>
          <w:rFonts w:ascii="Times New Roman" w:hAnsi="Times New Roman" w:cs="Times New Roman"/>
          <w:sz w:val="28"/>
          <w:szCs w:val="28"/>
        </w:rPr>
      </w:pPr>
      <w:r w:rsidRPr="00FD3953">
        <w:rPr>
          <w:rFonts w:ascii="Times New Roman" w:hAnsi="Times New Roman" w:cs="Times New Roman"/>
          <w:sz w:val="28"/>
          <w:szCs w:val="28"/>
        </w:rPr>
        <w:t xml:space="preserve">представляет в  Думу не менее </w:t>
      </w:r>
      <w:r>
        <w:rPr>
          <w:rFonts w:ascii="Times New Roman" w:hAnsi="Times New Roman" w:cs="Times New Roman"/>
          <w:sz w:val="28"/>
          <w:szCs w:val="28"/>
        </w:rPr>
        <w:t>двух</w:t>
      </w:r>
      <w:r w:rsidRPr="00FD3953">
        <w:rPr>
          <w:rFonts w:ascii="Times New Roman" w:hAnsi="Times New Roman" w:cs="Times New Roman"/>
          <w:sz w:val="28"/>
          <w:szCs w:val="28"/>
        </w:rPr>
        <w:t xml:space="preserve"> экземпляров, официально изданных по заказу администрации бюллетеней, сборников, обзоров, справочнико</w:t>
      </w:r>
      <w:r>
        <w:rPr>
          <w:rFonts w:ascii="Times New Roman" w:hAnsi="Times New Roman" w:cs="Times New Roman"/>
          <w:sz w:val="28"/>
          <w:szCs w:val="28"/>
        </w:rPr>
        <w:t>в по вопросам местного значения;</w:t>
      </w:r>
    </w:p>
    <w:p w:rsidR="0021420B" w:rsidRDefault="0021420B" w:rsidP="0021420B">
      <w:pPr>
        <w:pStyle w:val="ConsPlusNormal0"/>
        <w:spacing w:line="360" w:lineRule="exact"/>
        <w:ind w:firstLine="708"/>
        <w:jc w:val="both"/>
        <w:rPr>
          <w:rFonts w:ascii="Times New Roman" w:hAnsi="Times New Roman" w:cs="Times New Roman"/>
          <w:sz w:val="28"/>
          <w:szCs w:val="28"/>
        </w:rPr>
      </w:pPr>
      <w:r w:rsidRPr="00FD3953">
        <w:rPr>
          <w:rFonts w:ascii="Times New Roman" w:hAnsi="Times New Roman" w:cs="Times New Roman"/>
          <w:sz w:val="28"/>
          <w:szCs w:val="28"/>
        </w:rPr>
        <w:t xml:space="preserve">ежемесячно направляет в Думу перечень постановлений и распоряжений главы </w:t>
      </w:r>
      <w:r>
        <w:rPr>
          <w:rFonts w:ascii="Times New Roman" w:hAnsi="Times New Roman" w:cs="Times New Roman"/>
          <w:sz w:val="28"/>
          <w:szCs w:val="28"/>
        </w:rPr>
        <w:t>городского округа</w:t>
      </w:r>
      <w:r w:rsidRPr="00FD3953">
        <w:rPr>
          <w:rFonts w:ascii="Times New Roman" w:hAnsi="Times New Roman" w:cs="Times New Roman"/>
          <w:sz w:val="28"/>
          <w:szCs w:val="28"/>
        </w:rPr>
        <w:t xml:space="preserve"> и постановлений администрации по вопросам местного значения и выполнения отдельных государственных полномочий, переданных органам местного самоуправления Соликамского городского округа.</w:t>
      </w:r>
    </w:p>
    <w:p w:rsidR="0021420B" w:rsidRPr="007022CF" w:rsidRDefault="0021420B" w:rsidP="0021420B">
      <w:pPr>
        <w:pStyle w:val="ConsPlusNormal0"/>
        <w:spacing w:line="360" w:lineRule="exact"/>
        <w:ind w:firstLine="708"/>
        <w:jc w:val="both"/>
        <w:rPr>
          <w:rFonts w:ascii="Times New Roman" w:hAnsi="Times New Roman" w:cs="Times New Roman"/>
          <w:sz w:val="28"/>
          <w:szCs w:val="28"/>
        </w:rPr>
      </w:pPr>
      <w:r w:rsidRPr="007022CF">
        <w:rPr>
          <w:rFonts w:ascii="Times New Roman" w:hAnsi="Times New Roman" w:cs="Times New Roman"/>
          <w:sz w:val="28"/>
          <w:szCs w:val="28"/>
        </w:rPr>
        <w:t>2.11 Дума обеспечивает администрацию необходимой официальной информацией в порядке, установленном Регламентом Думы.</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2.12. Администрация по решению Думы обеспечивает размещение в сети «Интернет» на официальном сайте администрации официальной информации Думы.</w:t>
      </w:r>
    </w:p>
    <w:p w:rsidR="0021420B" w:rsidRDefault="0021420B" w:rsidP="0021420B">
      <w:pPr>
        <w:pStyle w:val="ConsPlusNormal0"/>
        <w:spacing w:line="360" w:lineRule="exact"/>
        <w:ind w:firstLine="708"/>
        <w:jc w:val="both"/>
        <w:rPr>
          <w:rFonts w:ascii="Times New Roman" w:hAnsi="Times New Roman" w:cs="Times New Roman"/>
          <w:sz w:val="28"/>
          <w:szCs w:val="28"/>
        </w:rPr>
      </w:pPr>
      <w:r w:rsidRPr="00A80E57">
        <w:rPr>
          <w:rFonts w:ascii="Times New Roman" w:hAnsi="Times New Roman" w:cs="Times New Roman"/>
          <w:sz w:val="28"/>
          <w:szCs w:val="28"/>
        </w:rPr>
        <w:t>2.1</w:t>
      </w:r>
      <w:r>
        <w:rPr>
          <w:rFonts w:ascii="Times New Roman" w:hAnsi="Times New Roman" w:cs="Times New Roman"/>
          <w:sz w:val="28"/>
          <w:szCs w:val="28"/>
        </w:rPr>
        <w:t>3</w:t>
      </w:r>
      <w:r w:rsidRPr="00A80E57">
        <w:rPr>
          <w:rFonts w:ascii="Times New Roman" w:hAnsi="Times New Roman" w:cs="Times New Roman"/>
          <w:sz w:val="28"/>
          <w:szCs w:val="28"/>
        </w:rPr>
        <w:t xml:space="preserve">. Администрация по решению Думы, </w:t>
      </w:r>
      <w:r>
        <w:rPr>
          <w:rFonts w:ascii="Times New Roman" w:hAnsi="Times New Roman" w:cs="Times New Roman"/>
          <w:sz w:val="28"/>
          <w:szCs w:val="28"/>
        </w:rPr>
        <w:t xml:space="preserve">постоянных депутатских комиссий Думы </w:t>
      </w:r>
      <w:r w:rsidRPr="00A80E57">
        <w:rPr>
          <w:rFonts w:ascii="Times New Roman" w:hAnsi="Times New Roman" w:cs="Times New Roman"/>
          <w:sz w:val="28"/>
          <w:szCs w:val="28"/>
        </w:rPr>
        <w:t xml:space="preserve">осуществляет своими техническими средствами аудио-, видеозаписи заседаний Думы, </w:t>
      </w:r>
      <w:r>
        <w:rPr>
          <w:rFonts w:ascii="Times New Roman" w:hAnsi="Times New Roman" w:cs="Times New Roman"/>
          <w:sz w:val="28"/>
          <w:szCs w:val="28"/>
        </w:rPr>
        <w:t xml:space="preserve">постоянных депутатских комиссий </w:t>
      </w:r>
      <w:r w:rsidRPr="00A80E57">
        <w:rPr>
          <w:rFonts w:ascii="Times New Roman" w:hAnsi="Times New Roman" w:cs="Times New Roman"/>
          <w:sz w:val="28"/>
          <w:szCs w:val="28"/>
        </w:rPr>
        <w:t>Думы.</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Произведенные администрацией аудио-, видеозаписи заседаний Думы, постоянных депутатских комиссий Думы передаются в аппарат Думы на хранение ежемесячно</w:t>
      </w:r>
      <w:r w:rsidRPr="00D02EAD">
        <w:rPr>
          <w:rFonts w:ascii="Times New Roman" w:hAnsi="Times New Roman" w:cs="Times New Roman"/>
          <w:sz w:val="28"/>
          <w:szCs w:val="28"/>
        </w:rPr>
        <w:t>, в течение 5 рабочих дней после очередного заседания Думы.</w:t>
      </w:r>
    </w:p>
    <w:p w:rsidR="0021420B" w:rsidRPr="00816F20"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Ознакомление с аудио-, видеозаписями </w:t>
      </w:r>
      <w:r w:rsidRPr="001110D6">
        <w:rPr>
          <w:rFonts w:ascii="Times New Roman" w:hAnsi="Times New Roman" w:cs="Times New Roman"/>
          <w:sz w:val="28"/>
          <w:szCs w:val="28"/>
        </w:rPr>
        <w:t xml:space="preserve">заседаний </w:t>
      </w:r>
      <w:r>
        <w:rPr>
          <w:rFonts w:ascii="Times New Roman" w:hAnsi="Times New Roman" w:cs="Times New Roman"/>
          <w:sz w:val="28"/>
          <w:szCs w:val="28"/>
        </w:rPr>
        <w:t xml:space="preserve">Думы, постоянных депутатских комиссий </w:t>
      </w:r>
      <w:r w:rsidRPr="001110D6">
        <w:rPr>
          <w:rFonts w:ascii="Times New Roman" w:hAnsi="Times New Roman" w:cs="Times New Roman"/>
          <w:sz w:val="28"/>
          <w:szCs w:val="28"/>
        </w:rPr>
        <w:t>Думы</w:t>
      </w:r>
      <w:r>
        <w:rPr>
          <w:rFonts w:ascii="Times New Roman" w:hAnsi="Times New Roman" w:cs="Times New Roman"/>
          <w:sz w:val="28"/>
          <w:szCs w:val="28"/>
        </w:rPr>
        <w:t xml:space="preserve"> осуществляется в соответствии с Регламентом Думы.</w:t>
      </w:r>
    </w:p>
    <w:p w:rsidR="0021420B" w:rsidRPr="0076627F" w:rsidRDefault="0021420B" w:rsidP="0021420B">
      <w:pPr>
        <w:pStyle w:val="ConsPlusNormal0"/>
        <w:spacing w:line="360" w:lineRule="exact"/>
        <w:ind w:firstLine="708"/>
        <w:jc w:val="both"/>
        <w:rPr>
          <w:rFonts w:ascii="Times New Roman" w:hAnsi="Times New Roman" w:cs="Times New Roman"/>
          <w:sz w:val="28"/>
          <w:szCs w:val="28"/>
        </w:rPr>
      </w:pPr>
      <w:r w:rsidRPr="0076627F">
        <w:rPr>
          <w:rFonts w:ascii="Times New Roman" w:hAnsi="Times New Roman" w:cs="Times New Roman"/>
          <w:sz w:val="28"/>
          <w:szCs w:val="28"/>
        </w:rPr>
        <w:t>2.</w:t>
      </w:r>
      <w:r>
        <w:rPr>
          <w:rFonts w:ascii="Times New Roman" w:hAnsi="Times New Roman" w:cs="Times New Roman"/>
          <w:sz w:val="28"/>
          <w:szCs w:val="28"/>
        </w:rPr>
        <w:t>14.</w:t>
      </w:r>
      <w:r w:rsidRPr="0076627F">
        <w:rPr>
          <w:rFonts w:ascii="Times New Roman" w:hAnsi="Times New Roman" w:cs="Times New Roman"/>
          <w:sz w:val="28"/>
          <w:szCs w:val="28"/>
        </w:rPr>
        <w:t xml:space="preserve"> Глава </w:t>
      </w:r>
      <w:r>
        <w:rPr>
          <w:rFonts w:ascii="Times New Roman" w:hAnsi="Times New Roman" w:cs="Times New Roman"/>
          <w:sz w:val="28"/>
          <w:szCs w:val="28"/>
        </w:rPr>
        <w:t>городского округа</w:t>
      </w:r>
      <w:r w:rsidRPr="0076627F">
        <w:rPr>
          <w:rFonts w:ascii="Times New Roman" w:hAnsi="Times New Roman" w:cs="Times New Roman"/>
          <w:sz w:val="28"/>
          <w:szCs w:val="28"/>
        </w:rPr>
        <w:t xml:space="preserve"> в срок до 1 декабря текущего года представляет в Думу предложения </w:t>
      </w:r>
      <w:r w:rsidRPr="00586F02">
        <w:rPr>
          <w:rFonts w:ascii="Times New Roman" w:hAnsi="Times New Roman" w:cs="Times New Roman"/>
          <w:sz w:val="28"/>
          <w:szCs w:val="28"/>
        </w:rPr>
        <w:t xml:space="preserve">в </w:t>
      </w:r>
      <w:r>
        <w:rPr>
          <w:rFonts w:ascii="Times New Roman" w:hAnsi="Times New Roman" w:cs="Times New Roman"/>
          <w:sz w:val="28"/>
          <w:szCs w:val="28"/>
        </w:rPr>
        <w:t xml:space="preserve">примерный </w:t>
      </w:r>
      <w:r w:rsidRPr="00586F02">
        <w:rPr>
          <w:rFonts w:ascii="Times New Roman" w:hAnsi="Times New Roman" w:cs="Times New Roman"/>
          <w:sz w:val="28"/>
          <w:szCs w:val="28"/>
        </w:rPr>
        <w:t>перечень вопросов для рассмотрения Думой</w:t>
      </w:r>
      <w:r>
        <w:rPr>
          <w:b/>
          <w:sz w:val="28"/>
          <w:szCs w:val="28"/>
        </w:rPr>
        <w:t xml:space="preserve"> </w:t>
      </w:r>
      <w:r w:rsidRPr="0076627F">
        <w:rPr>
          <w:rFonts w:ascii="Times New Roman" w:hAnsi="Times New Roman" w:cs="Times New Roman"/>
          <w:sz w:val="28"/>
          <w:szCs w:val="28"/>
        </w:rPr>
        <w:t xml:space="preserve">на </w:t>
      </w:r>
      <w:r>
        <w:rPr>
          <w:rFonts w:ascii="Times New Roman" w:hAnsi="Times New Roman" w:cs="Times New Roman"/>
          <w:sz w:val="28"/>
          <w:szCs w:val="28"/>
        </w:rPr>
        <w:t xml:space="preserve">следующий календарный год </w:t>
      </w:r>
      <w:r w:rsidRPr="0076627F">
        <w:rPr>
          <w:rFonts w:ascii="Times New Roman" w:hAnsi="Times New Roman" w:cs="Times New Roman"/>
          <w:sz w:val="28"/>
          <w:szCs w:val="28"/>
        </w:rPr>
        <w:t>в форм</w:t>
      </w:r>
      <w:r>
        <w:rPr>
          <w:rFonts w:ascii="Times New Roman" w:hAnsi="Times New Roman" w:cs="Times New Roman"/>
          <w:sz w:val="28"/>
          <w:szCs w:val="28"/>
        </w:rPr>
        <w:t xml:space="preserve">е перечня проектов решений </w:t>
      </w:r>
      <w:r w:rsidRPr="0076627F">
        <w:rPr>
          <w:rFonts w:ascii="Times New Roman" w:hAnsi="Times New Roman" w:cs="Times New Roman"/>
          <w:sz w:val="28"/>
          <w:szCs w:val="28"/>
        </w:rPr>
        <w:t xml:space="preserve">с указанием предполагаемого </w:t>
      </w:r>
      <w:r>
        <w:rPr>
          <w:rFonts w:ascii="Times New Roman" w:hAnsi="Times New Roman" w:cs="Times New Roman"/>
          <w:sz w:val="28"/>
          <w:szCs w:val="28"/>
        </w:rPr>
        <w:t>месяца</w:t>
      </w:r>
      <w:r w:rsidRPr="0076627F">
        <w:rPr>
          <w:rFonts w:ascii="Times New Roman" w:hAnsi="Times New Roman" w:cs="Times New Roman"/>
          <w:sz w:val="28"/>
          <w:szCs w:val="28"/>
        </w:rPr>
        <w:t xml:space="preserve"> внесения проекта</w:t>
      </w:r>
      <w:r>
        <w:rPr>
          <w:rFonts w:ascii="Times New Roman" w:hAnsi="Times New Roman" w:cs="Times New Roman"/>
          <w:sz w:val="28"/>
          <w:szCs w:val="28"/>
        </w:rPr>
        <w:t xml:space="preserve"> решения</w:t>
      </w:r>
      <w:r w:rsidRPr="0076627F">
        <w:rPr>
          <w:rFonts w:ascii="Times New Roman" w:hAnsi="Times New Roman" w:cs="Times New Roman"/>
          <w:sz w:val="28"/>
          <w:szCs w:val="28"/>
        </w:rPr>
        <w:t>.</w:t>
      </w:r>
    </w:p>
    <w:p w:rsidR="0021420B" w:rsidRDefault="0021420B" w:rsidP="0021420B">
      <w:pPr>
        <w:pStyle w:val="ConsPlusNormal0"/>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2.15. </w:t>
      </w:r>
      <w:r w:rsidRPr="0076627F">
        <w:rPr>
          <w:rFonts w:ascii="Times New Roman" w:hAnsi="Times New Roman" w:cs="Times New Roman"/>
          <w:sz w:val="28"/>
          <w:szCs w:val="28"/>
        </w:rPr>
        <w:t xml:space="preserve">Глава </w:t>
      </w:r>
      <w:r>
        <w:rPr>
          <w:rFonts w:ascii="Times New Roman" w:hAnsi="Times New Roman" w:cs="Times New Roman"/>
          <w:sz w:val="28"/>
          <w:szCs w:val="28"/>
        </w:rPr>
        <w:t>городского округа</w:t>
      </w:r>
      <w:r w:rsidRPr="0076627F">
        <w:rPr>
          <w:rFonts w:ascii="Times New Roman" w:hAnsi="Times New Roman" w:cs="Times New Roman"/>
          <w:sz w:val="28"/>
          <w:szCs w:val="28"/>
        </w:rPr>
        <w:t xml:space="preserve"> </w:t>
      </w:r>
      <w:r>
        <w:rPr>
          <w:rFonts w:ascii="Times New Roman" w:hAnsi="Times New Roman" w:cs="Times New Roman"/>
          <w:sz w:val="28"/>
          <w:szCs w:val="28"/>
        </w:rPr>
        <w:t>вправе направлять на предварительную правовую экспертизу в Думу проекты решений Думы, подготовленные в порядке правотворческой инициативы в случае, если проект имеет широкое общественное значение или его составление требует дополнительной правовой экспертизы.</w:t>
      </w:r>
    </w:p>
    <w:p w:rsidR="0021420B" w:rsidRPr="0076627F" w:rsidRDefault="0021420B" w:rsidP="0021420B">
      <w:pPr>
        <w:pStyle w:val="ConsPlusNormal0"/>
        <w:spacing w:line="360" w:lineRule="exact"/>
        <w:ind w:firstLine="708"/>
        <w:jc w:val="both"/>
        <w:rPr>
          <w:rFonts w:ascii="Times New Roman" w:hAnsi="Times New Roman" w:cs="Times New Roman"/>
          <w:sz w:val="28"/>
          <w:szCs w:val="28"/>
        </w:rPr>
      </w:pPr>
      <w:r w:rsidRPr="0076627F">
        <w:rPr>
          <w:rFonts w:ascii="Times New Roman" w:hAnsi="Times New Roman" w:cs="Times New Roman"/>
          <w:sz w:val="28"/>
          <w:szCs w:val="28"/>
        </w:rPr>
        <w:lastRenderedPageBreak/>
        <w:t>Предварительная правовая экспертиза проектов решений в Думе осуществляется в течение 15 рабочих дней</w:t>
      </w:r>
      <w:r>
        <w:rPr>
          <w:rFonts w:ascii="Times New Roman" w:hAnsi="Times New Roman" w:cs="Times New Roman"/>
          <w:sz w:val="28"/>
          <w:szCs w:val="28"/>
        </w:rPr>
        <w:t xml:space="preserve"> со дня регистрации проекта решения</w:t>
      </w:r>
      <w:r w:rsidRPr="0076627F">
        <w:rPr>
          <w:rFonts w:ascii="Times New Roman" w:hAnsi="Times New Roman" w:cs="Times New Roman"/>
          <w:sz w:val="28"/>
          <w:szCs w:val="28"/>
        </w:rPr>
        <w:t xml:space="preserve">. </w:t>
      </w:r>
    </w:p>
    <w:p w:rsidR="0021420B" w:rsidRDefault="0021420B" w:rsidP="0021420B">
      <w:pPr>
        <w:autoSpaceDE w:val="0"/>
        <w:autoSpaceDN w:val="0"/>
        <w:adjustRightInd w:val="0"/>
        <w:spacing w:line="360" w:lineRule="exact"/>
        <w:ind w:firstLine="708"/>
        <w:jc w:val="both"/>
        <w:rPr>
          <w:sz w:val="28"/>
          <w:szCs w:val="28"/>
        </w:rPr>
      </w:pPr>
      <w:r w:rsidRPr="000956C0">
        <w:rPr>
          <w:sz w:val="28"/>
          <w:szCs w:val="28"/>
        </w:rPr>
        <w:t>2.16. Проекты  решений Думы, внесенные в порядке правотворческой инициативы  депутатами, могут направляться главе городского округа для ознакомления и внесения предложений и замечаний.</w:t>
      </w:r>
    </w:p>
    <w:p w:rsidR="0021420B" w:rsidRDefault="0021420B" w:rsidP="0021420B">
      <w:pPr>
        <w:autoSpaceDE w:val="0"/>
        <w:autoSpaceDN w:val="0"/>
        <w:adjustRightInd w:val="0"/>
        <w:spacing w:line="360" w:lineRule="exact"/>
        <w:ind w:firstLine="708"/>
        <w:jc w:val="both"/>
        <w:rPr>
          <w:sz w:val="28"/>
          <w:szCs w:val="28"/>
        </w:rPr>
      </w:pPr>
      <w:r>
        <w:rPr>
          <w:sz w:val="28"/>
          <w:szCs w:val="28"/>
        </w:rPr>
        <w:t>Проекты решений Думы, предусматривающие установление, изменение и отмену местных налогов и сборов, осуществление расходов из средств местного бюджета, в обязательном порядке направляются главе городского округа для заключения.</w:t>
      </w:r>
    </w:p>
    <w:p w:rsidR="0021420B" w:rsidRPr="00816F20" w:rsidRDefault="0021420B" w:rsidP="0021420B">
      <w:pPr>
        <w:pStyle w:val="ConsPlusNormal0"/>
        <w:spacing w:line="360" w:lineRule="exact"/>
        <w:jc w:val="both"/>
        <w:rPr>
          <w:rFonts w:ascii="Times New Roman" w:hAnsi="Times New Roman" w:cs="Times New Roman"/>
          <w:sz w:val="28"/>
          <w:szCs w:val="28"/>
        </w:rPr>
      </w:pPr>
      <w:r>
        <w:rPr>
          <w:rFonts w:ascii="Times New Roman" w:hAnsi="Times New Roman" w:cs="Times New Roman"/>
          <w:sz w:val="28"/>
          <w:szCs w:val="28"/>
        </w:rPr>
        <w:tab/>
      </w:r>
      <w:r w:rsidRPr="00861DA1">
        <w:rPr>
          <w:rFonts w:ascii="Times New Roman" w:hAnsi="Times New Roman" w:cs="Times New Roman"/>
          <w:sz w:val="28"/>
          <w:szCs w:val="28"/>
        </w:rPr>
        <w:t xml:space="preserve">2.17. </w:t>
      </w:r>
      <w:proofErr w:type="gramStart"/>
      <w:r w:rsidRPr="00861DA1">
        <w:rPr>
          <w:rFonts w:ascii="Times New Roman" w:hAnsi="Times New Roman" w:cs="Times New Roman"/>
          <w:sz w:val="28"/>
          <w:szCs w:val="28"/>
        </w:rPr>
        <w:t>Для подготовки проектов решений Думы по вопросам местного значения и выполнения отдельных государственных полномочий, переданных органам местного самоуправления Соликамского городского округа, Думой на паритетных началах могут создаваться рабочие группы из равного числа представителей Думы и администрации.</w:t>
      </w:r>
      <w:proofErr w:type="gramEnd"/>
    </w:p>
    <w:p w:rsidR="0021420B" w:rsidRDefault="0021420B" w:rsidP="0021420B">
      <w:pPr>
        <w:pStyle w:val="ConsPlusNormal0"/>
        <w:ind w:firstLine="708"/>
        <w:rPr>
          <w:rFonts w:ascii="Times New Roman" w:hAnsi="Times New Roman" w:cs="Times New Roman"/>
          <w:sz w:val="28"/>
          <w:szCs w:val="28"/>
        </w:rPr>
      </w:pPr>
    </w:p>
    <w:p w:rsidR="0021420B" w:rsidRDefault="0021420B" w:rsidP="0021420B">
      <w:pPr>
        <w:pStyle w:val="ConsPlusNormal0"/>
        <w:ind w:firstLine="708"/>
        <w:rPr>
          <w:rFonts w:ascii="Times New Roman" w:hAnsi="Times New Roman" w:cs="Times New Roman"/>
          <w:sz w:val="28"/>
          <w:szCs w:val="28"/>
        </w:rPr>
      </w:pPr>
    </w:p>
    <w:p w:rsidR="0021420B" w:rsidRPr="00D26271" w:rsidRDefault="0021420B" w:rsidP="0021420B">
      <w:pPr>
        <w:pStyle w:val="afc"/>
        <w:spacing w:before="0" w:line="240" w:lineRule="exact"/>
        <w:jc w:val="center"/>
        <w:rPr>
          <w:rFonts w:ascii="Times New Roman" w:hAnsi="Times New Roman"/>
          <w:sz w:val="28"/>
          <w:szCs w:val="28"/>
        </w:rPr>
      </w:pPr>
      <w:r w:rsidRPr="00DC6320">
        <w:rPr>
          <w:rFonts w:ascii="Times New Roman" w:hAnsi="Times New Roman" w:cs="Times New Roman"/>
          <w:b/>
          <w:sz w:val="28"/>
          <w:szCs w:val="28"/>
          <w:lang w:val="en-US"/>
        </w:rPr>
        <w:t>III</w:t>
      </w:r>
      <w:r w:rsidRPr="00DC6320">
        <w:rPr>
          <w:rFonts w:ascii="Times New Roman" w:hAnsi="Times New Roman" w:cs="Times New Roman"/>
          <w:b/>
          <w:sz w:val="28"/>
          <w:szCs w:val="28"/>
        </w:rPr>
        <w:t>.</w:t>
      </w:r>
      <w:r w:rsidRPr="00DC6320">
        <w:rPr>
          <w:rFonts w:ascii="Times New Roman" w:hAnsi="Times New Roman" w:cs="Times New Roman"/>
          <w:b/>
          <w:bCs/>
          <w:iCs/>
          <w:sz w:val="28"/>
          <w:szCs w:val="28"/>
        </w:rPr>
        <w:t xml:space="preserve"> Порядок разрешения разногласий между администрацией </w:t>
      </w:r>
    </w:p>
    <w:p w:rsidR="0021420B" w:rsidRPr="00DC6320" w:rsidRDefault="0021420B" w:rsidP="0021420B">
      <w:pPr>
        <w:pStyle w:val="ConsPlusNormal0"/>
        <w:spacing w:after="240"/>
        <w:ind w:firstLine="709"/>
        <w:jc w:val="center"/>
        <w:rPr>
          <w:rFonts w:ascii="Times New Roman" w:hAnsi="Times New Roman" w:cs="Times New Roman"/>
          <w:b/>
          <w:bCs/>
          <w:iCs/>
          <w:sz w:val="28"/>
          <w:szCs w:val="28"/>
        </w:rPr>
      </w:pPr>
      <w:r w:rsidRPr="00DC6320">
        <w:rPr>
          <w:rFonts w:ascii="Times New Roman" w:hAnsi="Times New Roman" w:cs="Times New Roman"/>
          <w:b/>
          <w:bCs/>
          <w:iCs/>
          <w:sz w:val="28"/>
          <w:szCs w:val="28"/>
        </w:rPr>
        <w:t>и Думой</w:t>
      </w:r>
    </w:p>
    <w:p w:rsidR="0021420B" w:rsidRDefault="0021420B" w:rsidP="0021420B">
      <w:pPr>
        <w:autoSpaceDE w:val="0"/>
        <w:autoSpaceDN w:val="0"/>
        <w:adjustRightInd w:val="0"/>
        <w:spacing w:line="360" w:lineRule="exact"/>
        <w:ind w:firstLine="709"/>
        <w:jc w:val="both"/>
        <w:rPr>
          <w:bCs/>
          <w:iCs/>
          <w:sz w:val="28"/>
          <w:szCs w:val="28"/>
        </w:rPr>
      </w:pPr>
      <w:r>
        <w:rPr>
          <w:bCs/>
          <w:iCs/>
          <w:sz w:val="28"/>
          <w:szCs w:val="28"/>
        </w:rPr>
        <w:t>3</w:t>
      </w:r>
      <w:r w:rsidRPr="0049611B">
        <w:rPr>
          <w:bCs/>
          <w:iCs/>
          <w:sz w:val="28"/>
          <w:szCs w:val="28"/>
        </w:rPr>
        <w:t>.1.</w:t>
      </w:r>
      <w:r w:rsidRPr="00A30795">
        <w:rPr>
          <w:bCs/>
          <w:iCs/>
          <w:sz w:val="28"/>
          <w:szCs w:val="28"/>
        </w:rPr>
        <w:t xml:space="preserve"> В случае возникновения разногласий между Думой и администрацией </w:t>
      </w:r>
      <w:r>
        <w:rPr>
          <w:bCs/>
          <w:iCs/>
          <w:sz w:val="28"/>
          <w:szCs w:val="28"/>
        </w:rPr>
        <w:t xml:space="preserve">при принятии решений </w:t>
      </w:r>
      <w:r w:rsidRPr="00861DA1">
        <w:rPr>
          <w:sz w:val="28"/>
          <w:szCs w:val="28"/>
        </w:rPr>
        <w:t>по вопросам местного значения и выполнения отдельных государственных полномочий, переданных органам местного самоуправления Соликамского городского округа</w:t>
      </w:r>
      <w:r>
        <w:rPr>
          <w:sz w:val="28"/>
          <w:szCs w:val="28"/>
        </w:rPr>
        <w:t>,</w:t>
      </w:r>
      <w:r>
        <w:rPr>
          <w:bCs/>
          <w:iCs/>
          <w:sz w:val="28"/>
          <w:szCs w:val="28"/>
        </w:rPr>
        <w:t xml:space="preserve"> Думой на паритетных началах создается согласительная комиссия из равного числа представителей Думы и администрации.</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Председателем согласительной комиссии назначается депутат Думы из числа членов согласительной комиссии.</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3.2.</w:t>
      </w:r>
      <w:r w:rsidRPr="00A30795">
        <w:rPr>
          <w:bCs/>
          <w:iCs/>
          <w:sz w:val="28"/>
          <w:szCs w:val="28"/>
        </w:rPr>
        <w:t xml:space="preserve"> Решение о формировании согласительной комиссии должно содержать:</w:t>
      </w:r>
    </w:p>
    <w:p w:rsidR="0021420B" w:rsidRPr="00A30795"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н</w:t>
      </w:r>
      <w:r>
        <w:rPr>
          <w:bCs/>
          <w:iCs/>
          <w:sz w:val="28"/>
          <w:szCs w:val="28"/>
        </w:rPr>
        <w:t>аименование проекта решения Думы</w:t>
      </w:r>
      <w:r w:rsidRPr="00A30795">
        <w:rPr>
          <w:bCs/>
          <w:iCs/>
          <w:sz w:val="28"/>
          <w:szCs w:val="28"/>
        </w:rPr>
        <w:t>, вынесенного на рассмотрение согласительной комиссии;</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 xml:space="preserve">количество членов комиссии, ее состав (количество депутатов </w:t>
      </w:r>
      <w:r w:rsidRPr="00A30795">
        <w:rPr>
          <w:bCs/>
          <w:iCs/>
          <w:sz w:val="28"/>
          <w:szCs w:val="28"/>
        </w:rPr>
        <w:t>и представителей администрации должно быть равным)</w:t>
      </w:r>
      <w:r>
        <w:rPr>
          <w:bCs/>
          <w:iCs/>
          <w:sz w:val="28"/>
          <w:szCs w:val="28"/>
        </w:rPr>
        <w:t>, фамилию, имя, отчество ее председателя</w:t>
      </w:r>
      <w:r w:rsidRPr="00A30795">
        <w:rPr>
          <w:bCs/>
          <w:iCs/>
          <w:sz w:val="28"/>
          <w:szCs w:val="28"/>
        </w:rPr>
        <w:t>;</w:t>
      </w:r>
    </w:p>
    <w:p w:rsidR="0021420B" w:rsidRPr="00A30795"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срок работы</w:t>
      </w:r>
      <w:r>
        <w:rPr>
          <w:bCs/>
          <w:iCs/>
          <w:sz w:val="28"/>
          <w:szCs w:val="28"/>
        </w:rPr>
        <w:t xml:space="preserve"> комиссии.</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 xml:space="preserve">3.3. </w:t>
      </w:r>
      <w:r w:rsidRPr="00A30795">
        <w:rPr>
          <w:bCs/>
          <w:iCs/>
          <w:sz w:val="28"/>
          <w:szCs w:val="28"/>
        </w:rPr>
        <w:t>Основными задачами согласительной комиссии являются:</w:t>
      </w:r>
    </w:p>
    <w:p w:rsidR="0021420B" w:rsidRPr="00A30795"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достижение согласия по спорным вопросам;</w:t>
      </w:r>
    </w:p>
    <w:p w:rsidR="0021420B"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выработка единой позиции</w:t>
      </w:r>
      <w:r>
        <w:rPr>
          <w:bCs/>
          <w:iCs/>
          <w:sz w:val="28"/>
          <w:szCs w:val="28"/>
        </w:rPr>
        <w:t>;</w:t>
      </w:r>
    </w:p>
    <w:p w:rsidR="0021420B" w:rsidRDefault="0021420B" w:rsidP="0021420B">
      <w:pPr>
        <w:autoSpaceDE w:val="0"/>
        <w:autoSpaceDN w:val="0"/>
        <w:adjustRightInd w:val="0"/>
        <w:spacing w:line="360" w:lineRule="exact"/>
        <w:ind w:firstLine="709"/>
        <w:jc w:val="both"/>
        <w:rPr>
          <w:bCs/>
          <w:iCs/>
          <w:sz w:val="28"/>
          <w:szCs w:val="28"/>
        </w:rPr>
      </w:pPr>
      <w:r>
        <w:rPr>
          <w:bCs/>
          <w:iCs/>
          <w:sz w:val="28"/>
          <w:szCs w:val="28"/>
        </w:rPr>
        <w:t>подготовка текста проекта решения (</w:t>
      </w:r>
      <w:r w:rsidRPr="00A30795">
        <w:rPr>
          <w:bCs/>
          <w:iCs/>
          <w:sz w:val="28"/>
          <w:szCs w:val="28"/>
        </w:rPr>
        <w:t>если стороны пришли к соглашению</w:t>
      </w:r>
      <w:r>
        <w:rPr>
          <w:bCs/>
          <w:iCs/>
          <w:sz w:val="28"/>
          <w:szCs w:val="28"/>
        </w:rPr>
        <w:t>);</w:t>
      </w:r>
    </w:p>
    <w:p w:rsidR="0021420B" w:rsidRPr="00A30795" w:rsidRDefault="0021420B" w:rsidP="0021420B">
      <w:pPr>
        <w:autoSpaceDE w:val="0"/>
        <w:autoSpaceDN w:val="0"/>
        <w:adjustRightInd w:val="0"/>
        <w:spacing w:line="360" w:lineRule="exact"/>
        <w:ind w:firstLine="709"/>
        <w:jc w:val="both"/>
        <w:rPr>
          <w:bCs/>
          <w:iCs/>
          <w:sz w:val="28"/>
          <w:szCs w:val="28"/>
        </w:rPr>
      </w:pPr>
      <w:r w:rsidRPr="00692053">
        <w:rPr>
          <w:sz w:val="28"/>
          <w:szCs w:val="28"/>
        </w:rPr>
        <w:lastRenderedPageBreak/>
        <w:t>подготовка письменного мотивированного заключения по проекту решения (если стороны не пришли к соглашению).</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 xml:space="preserve">3.4. </w:t>
      </w:r>
      <w:r w:rsidRPr="001A666D">
        <w:rPr>
          <w:bCs/>
          <w:iCs/>
          <w:sz w:val="28"/>
          <w:szCs w:val="28"/>
        </w:rPr>
        <w:t>Заседания комиссии считаются правомочными в случае присутствия на ее заседаниях не менее половины представителей от общего количества представителей каждой стороны.</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 xml:space="preserve">3.5. </w:t>
      </w:r>
      <w:r w:rsidRPr="00A30795">
        <w:rPr>
          <w:bCs/>
          <w:iCs/>
          <w:sz w:val="28"/>
          <w:szCs w:val="28"/>
        </w:rPr>
        <w:t>Решение согласительной комиссии принимается раздельным голосованием членов согласительной комиссии от Думы и от администрации.</w:t>
      </w:r>
      <w:r>
        <w:rPr>
          <w:bCs/>
          <w:iCs/>
          <w:sz w:val="28"/>
          <w:szCs w:val="28"/>
        </w:rPr>
        <w:t xml:space="preserve"> </w:t>
      </w:r>
      <w:r w:rsidRPr="00A30795">
        <w:rPr>
          <w:bCs/>
          <w:iCs/>
          <w:sz w:val="28"/>
          <w:szCs w:val="28"/>
        </w:rPr>
        <w:t>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хотя бы одна сторона, считается несогласованным.</w:t>
      </w:r>
    </w:p>
    <w:p w:rsidR="0021420B" w:rsidRPr="00A30795" w:rsidRDefault="0021420B" w:rsidP="0021420B">
      <w:pPr>
        <w:autoSpaceDE w:val="0"/>
        <w:autoSpaceDN w:val="0"/>
        <w:adjustRightInd w:val="0"/>
        <w:spacing w:line="360" w:lineRule="exact"/>
        <w:ind w:firstLine="709"/>
        <w:jc w:val="both"/>
        <w:rPr>
          <w:bCs/>
          <w:iCs/>
          <w:sz w:val="28"/>
          <w:szCs w:val="28"/>
        </w:rPr>
      </w:pPr>
      <w:r>
        <w:rPr>
          <w:bCs/>
          <w:iCs/>
          <w:sz w:val="28"/>
          <w:szCs w:val="28"/>
        </w:rPr>
        <w:t xml:space="preserve">3.6. </w:t>
      </w:r>
      <w:r w:rsidRPr="00A30795">
        <w:rPr>
          <w:bCs/>
          <w:iCs/>
          <w:sz w:val="28"/>
          <w:szCs w:val="28"/>
        </w:rPr>
        <w:t xml:space="preserve">По окончании работы согласительная комиссия </w:t>
      </w:r>
      <w:r>
        <w:rPr>
          <w:bCs/>
          <w:iCs/>
          <w:sz w:val="28"/>
          <w:szCs w:val="28"/>
        </w:rPr>
        <w:t>направляет</w:t>
      </w:r>
      <w:r w:rsidRPr="00A30795">
        <w:rPr>
          <w:bCs/>
          <w:iCs/>
          <w:sz w:val="28"/>
          <w:szCs w:val="28"/>
        </w:rPr>
        <w:t xml:space="preserve"> </w:t>
      </w:r>
      <w:r>
        <w:rPr>
          <w:bCs/>
          <w:iCs/>
          <w:sz w:val="28"/>
          <w:szCs w:val="28"/>
        </w:rPr>
        <w:t xml:space="preserve">в Думу для рассмотрения постоянными депутатскими комиссиями Думы: </w:t>
      </w:r>
    </w:p>
    <w:p w:rsidR="0021420B" w:rsidRPr="00A30795"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согласов</w:t>
      </w:r>
      <w:r>
        <w:rPr>
          <w:bCs/>
          <w:iCs/>
          <w:sz w:val="28"/>
          <w:szCs w:val="28"/>
        </w:rPr>
        <w:t>анный те</w:t>
      </w:r>
      <w:proofErr w:type="gramStart"/>
      <w:r>
        <w:rPr>
          <w:bCs/>
          <w:iCs/>
          <w:sz w:val="28"/>
          <w:szCs w:val="28"/>
        </w:rPr>
        <w:t>кст пр</w:t>
      </w:r>
      <w:proofErr w:type="gramEnd"/>
      <w:r>
        <w:rPr>
          <w:bCs/>
          <w:iCs/>
          <w:sz w:val="28"/>
          <w:szCs w:val="28"/>
        </w:rPr>
        <w:t>оекта решения</w:t>
      </w:r>
      <w:r w:rsidRPr="00A30795">
        <w:rPr>
          <w:bCs/>
          <w:iCs/>
          <w:sz w:val="28"/>
          <w:szCs w:val="28"/>
        </w:rPr>
        <w:t xml:space="preserve"> (если стороны пришли к соглашению);</w:t>
      </w:r>
    </w:p>
    <w:p w:rsidR="0021420B"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первонача</w:t>
      </w:r>
      <w:r>
        <w:rPr>
          <w:bCs/>
          <w:iCs/>
          <w:sz w:val="28"/>
          <w:szCs w:val="28"/>
        </w:rPr>
        <w:t>льный те</w:t>
      </w:r>
      <w:proofErr w:type="gramStart"/>
      <w:r>
        <w:rPr>
          <w:bCs/>
          <w:iCs/>
          <w:sz w:val="28"/>
          <w:szCs w:val="28"/>
        </w:rPr>
        <w:t>кст пр</w:t>
      </w:r>
      <w:proofErr w:type="gramEnd"/>
      <w:r>
        <w:rPr>
          <w:bCs/>
          <w:iCs/>
          <w:sz w:val="28"/>
          <w:szCs w:val="28"/>
        </w:rPr>
        <w:t>оекта решения</w:t>
      </w:r>
      <w:r w:rsidRPr="00A30795">
        <w:rPr>
          <w:bCs/>
          <w:iCs/>
          <w:sz w:val="28"/>
          <w:szCs w:val="28"/>
        </w:rPr>
        <w:t xml:space="preserve"> (если </w:t>
      </w:r>
      <w:r>
        <w:rPr>
          <w:bCs/>
          <w:iCs/>
          <w:sz w:val="28"/>
          <w:szCs w:val="28"/>
        </w:rPr>
        <w:t xml:space="preserve">стороны не пришли к </w:t>
      </w:r>
      <w:r w:rsidRPr="00DD6B79">
        <w:rPr>
          <w:bCs/>
          <w:iCs/>
          <w:sz w:val="28"/>
          <w:szCs w:val="28"/>
        </w:rPr>
        <w:t>соглашению);</w:t>
      </w:r>
    </w:p>
    <w:p w:rsidR="0021420B" w:rsidRPr="00C756C6" w:rsidRDefault="0021420B" w:rsidP="0021420B">
      <w:pPr>
        <w:autoSpaceDE w:val="0"/>
        <w:autoSpaceDN w:val="0"/>
        <w:adjustRightInd w:val="0"/>
        <w:spacing w:line="360" w:lineRule="exact"/>
        <w:ind w:firstLine="709"/>
        <w:jc w:val="both"/>
        <w:rPr>
          <w:bCs/>
          <w:iCs/>
          <w:sz w:val="28"/>
          <w:szCs w:val="28"/>
        </w:rPr>
      </w:pPr>
      <w:r w:rsidRPr="00C756C6">
        <w:rPr>
          <w:sz w:val="28"/>
          <w:szCs w:val="28"/>
        </w:rPr>
        <w:t>письменные мотивированные заключения обеих сторон согласительной комиссии (если стороны не пришли к соглашению)</w:t>
      </w:r>
      <w:r>
        <w:rPr>
          <w:sz w:val="28"/>
          <w:szCs w:val="28"/>
        </w:rPr>
        <w:t>;</w:t>
      </w:r>
    </w:p>
    <w:p w:rsidR="0021420B" w:rsidRPr="00DD6B79" w:rsidRDefault="0021420B" w:rsidP="0021420B">
      <w:pPr>
        <w:autoSpaceDE w:val="0"/>
        <w:autoSpaceDN w:val="0"/>
        <w:adjustRightInd w:val="0"/>
        <w:spacing w:line="360" w:lineRule="exact"/>
        <w:ind w:firstLine="709"/>
        <w:jc w:val="both"/>
        <w:rPr>
          <w:bCs/>
          <w:iCs/>
          <w:sz w:val="28"/>
          <w:szCs w:val="28"/>
        </w:rPr>
      </w:pPr>
      <w:r w:rsidRPr="00DD6B79">
        <w:rPr>
          <w:sz w:val="28"/>
          <w:szCs w:val="28"/>
        </w:rPr>
        <w:t>протокол заседания согласительной комиссии.</w:t>
      </w:r>
    </w:p>
    <w:p w:rsidR="0021420B" w:rsidRDefault="0021420B" w:rsidP="0021420B">
      <w:pPr>
        <w:autoSpaceDE w:val="0"/>
        <w:autoSpaceDN w:val="0"/>
        <w:adjustRightInd w:val="0"/>
        <w:spacing w:line="360" w:lineRule="exact"/>
        <w:ind w:firstLine="709"/>
        <w:jc w:val="both"/>
        <w:rPr>
          <w:bCs/>
          <w:iCs/>
          <w:sz w:val="28"/>
          <w:szCs w:val="28"/>
        </w:rPr>
      </w:pPr>
      <w:r>
        <w:rPr>
          <w:bCs/>
          <w:iCs/>
          <w:sz w:val="28"/>
          <w:szCs w:val="28"/>
        </w:rPr>
        <w:t xml:space="preserve">3.7. По проектам решений, направленным в Думу согласительной комиссией заключение выносит каждая постоянная депутатская комиссия Думы. </w:t>
      </w:r>
    </w:p>
    <w:p w:rsidR="0021420B" w:rsidRDefault="0021420B" w:rsidP="0021420B">
      <w:pPr>
        <w:pStyle w:val="afc"/>
        <w:spacing w:before="0" w:line="360" w:lineRule="exact"/>
        <w:ind w:firstLine="709"/>
        <w:jc w:val="both"/>
        <w:rPr>
          <w:rFonts w:ascii="Times New Roman" w:hAnsi="Times New Roman"/>
          <w:sz w:val="28"/>
          <w:szCs w:val="28"/>
        </w:rPr>
      </w:pPr>
      <w:r w:rsidRPr="006A6E7B">
        <w:rPr>
          <w:rFonts w:ascii="Times New Roman" w:hAnsi="Times New Roman"/>
          <w:sz w:val="28"/>
          <w:szCs w:val="28"/>
        </w:rPr>
        <w:t xml:space="preserve">Внесение на заседание Думы проекта решения осуществляется постоянной депутатской комиссией </w:t>
      </w:r>
      <w:r>
        <w:rPr>
          <w:rFonts w:ascii="Times New Roman" w:hAnsi="Times New Roman"/>
          <w:sz w:val="28"/>
          <w:szCs w:val="28"/>
        </w:rPr>
        <w:t xml:space="preserve">Думы, </w:t>
      </w:r>
      <w:r>
        <w:rPr>
          <w:bCs/>
          <w:iCs/>
          <w:sz w:val="28"/>
          <w:szCs w:val="28"/>
        </w:rPr>
        <w:t xml:space="preserve">к ведению которой относится </w:t>
      </w:r>
      <w:r w:rsidRPr="00FB6502">
        <w:rPr>
          <w:rFonts w:ascii="Times New Roman" w:hAnsi="Times New Roman" w:cs="Times New Roman"/>
          <w:bCs/>
          <w:iCs/>
          <w:sz w:val="28"/>
          <w:szCs w:val="28"/>
        </w:rPr>
        <w:t>подготовленный проект</w:t>
      </w:r>
      <w:r>
        <w:rPr>
          <w:bCs/>
          <w:iCs/>
          <w:sz w:val="28"/>
          <w:szCs w:val="28"/>
        </w:rPr>
        <w:t xml:space="preserve"> решения</w:t>
      </w:r>
      <w:r w:rsidRPr="00506F3D">
        <w:rPr>
          <w:rFonts w:ascii="Calibri" w:hAnsi="Calibri"/>
          <w:bCs/>
          <w:iCs/>
          <w:sz w:val="28"/>
          <w:szCs w:val="28"/>
        </w:rPr>
        <w:t>.</w:t>
      </w:r>
      <w:r>
        <w:rPr>
          <w:rFonts w:ascii="Times New Roman" w:hAnsi="Times New Roman"/>
          <w:sz w:val="28"/>
          <w:szCs w:val="28"/>
        </w:rPr>
        <w:t xml:space="preserve"> </w:t>
      </w:r>
    </w:p>
    <w:p w:rsidR="0021420B" w:rsidRDefault="0021420B" w:rsidP="0021420B">
      <w:pPr>
        <w:autoSpaceDE w:val="0"/>
        <w:autoSpaceDN w:val="0"/>
        <w:adjustRightInd w:val="0"/>
        <w:spacing w:line="360" w:lineRule="exact"/>
        <w:ind w:firstLine="709"/>
        <w:jc w:val="both"/>
        <w:rPr>
          <w:bCs/>
          <w:iCs/>
          <w:sz w:val="28"/>
          <w:szCs w:val="28"/>
        </w:rPr>
      </w:pPr>
      <w:r w:rsidRPr="00A30795">
        <w:rPr>
          <w:bCs/>
          <w:iCs/>
          <w:sz w:val="28"/>
          <w:szCs w:val="28"/>
        </w:rPr>
        <w:t>Р</w:t>
      </w:r>
      <w:r>
        <w:rPr>
          <w:bCs/>
          <w:iCs/>
          <w:sz w:val="28"/>
          <w:szCs w:val="28"/>
        </w:rPr>
        <w:t xml:space="preserve">ассмотрение проектов решений, </w:t>
      </w:r>
      <w:r w:rsidRPr="00A30795">
        <w:rPr>
          <w:bCs/>
          <w:iCs/>
          <w:sz w:val="28"/>
          <w:szCs w:val="28"/>
        </w:rPr>
        <w:t xml:space="preserve">производится в порядке, определенном </w:t>
      </w:r>
      <w:r>
        <w:rPr>
          <w:bCs/>
          <w:iCs/>
          <w:sz w:val="28"/>
          <w:szCs w:val="28"/>
        </w:rPr>
        <w:t xml:space="preserve"> Р</w:t>
      </w:r>
      <w:r w:rsidRPr="00A30795">
        <w:rPr>
          <w:bCs/>
          <w:iCs/>
          <w:sz w:val="28"/>
          <w:szCs w:val="28"/>
        </w:rPr>
        <w:t>егламентом</w:t>
      </w:r>
      <w:r>
        <w:rPr>
          <w:bCs/>
          <w:iCs/>
          <w:sz w:val="28"/>
          <w:szCs w:val="28"/>
        </w:rPr>
        <w:t xml:space="preserve"> Думы.</w:t>
      </w:r>
    </w:p>
    <w:p w:rsidR="00994133" w:rsidRDefault="00994133" w:rsidP="0021420B">
      <w:pPr>
        <w:pStyle w:val="ConsPlusNormal0"/>
        <w:spacing w:line="240" w:lineRule="exact"/>
        <w:ind w:left="5387"/>
        <w:jc w:val="both"/>
        <w:rPr>
          <w:sz w:val="28"/>
          <w:szCs w:val="28"/>
        </w:rPr>
      </w:pP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D66" w:rsidRDefault="00706D66" w:rsidP="004751B4">
      <w:r>
        <w:separator/>
      </w:r>
    </w:p>
  </w:endnote>
  <w:endnote w:type="continuationSeparator" w:id="0">
    <w:p w:rsidR="00706D66" w:rsidRDefault="00706D66"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D66" w:rsidRDefault="00706D66" w:rsidP="004751B4">
      <w:r>
        <w:separator/>
      </w:r>
    </w:p>
  </w:footnote>
  <w:footnote w:type="continuationSeparator" w:id="0">
    <w:p w:rsidR="00706D66" w:rsidRDefault="00706D66"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E572A5">
    <w:pPr>
      <w:pStyle w:val="a9"/>
      <w:jc w:val="center"/>
    </w:pPr>
    <w:r>
      <w:fldChar w:fldCharType="begin"/>
    </w:r>
    <w:r w:rsidR="00994133">
      <w:instrText>PAGE   \* MERGEFORMAT</w:instrText>
    </w:r>
    <w:r>
      <w:fldChar w:fldCharType="separate"/>
    </w:r>
    <w:r w:rsidR="00841E7A" w:rsidRPr="00841E7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1420B"/>
    <w:rsid w:val="002265E8"/>
    <w:rsid w:val="002B045D"/>
    <w:rsid w:val="002C136C"/>
    <w:rsid w:val="002C1CBA"/>
    <w:rsid w:val="002C418E"/>
    <w:rsid w:val="002D126F"/>
    <w:rsid w:val="002D5B01"/>
    <w:rsid w:val="002F3FEE"/>
    <w:rsid w:val="00301DA3"/>
    <w:rsid w:val="00310EB3"/>
    <w:rsid w:val="0031173B"/>
    <w:rsid w:val="00314E83"/>
    <w:rsid w:val="00344B89"/>
    <w:rsid w:val="00402054"/>
    <w:rsid w:val="004174D9"/>
    <w:rsid w:val="00453F80"/>
    <w:rsid w:val="00465F88"/>
    <w:rsid w:val="004751B4"/>
    <w:rsid w:val="00486BC6"/>
    <w:rsid w:val="004970F8"/>
    <w:rsid w:val="00497D0E"/>
    <w:rsid w:val="004F4B17"/>
    <w:rsid w:val="00514728"/>
    <w:rsid w:val="00515F4D"/>
    <w:rsid w:val="00520B53"/>
    <w:rsid w:val="00527C3F"/>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06D66"/>
    <w:rsid w:val="00750CFB"/>
    <w:rsid w:val="00755085"/>
    <w:rsid w:val="00767E15"/>
    <w:rsid w:val="00771720"/>
    <w:rsid w:val="007B069F"/>
    <w:rsid w:val="007E019C"/>
    <w:rsid w:val="007F671A"/>
    <w:rsid w:val="007F70D0"/>
    <w:rsid w:val="008214FE"/>
    <w:rsid w:val="00841E7A"/>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46A9E"/>
    <w:rsid w:val="00C576C5"/>
    <w:rsid w:val="00C96A14"/>
    <w:rsid w:val="00CC0F69"/>
    <w:rsid w:val="00CE63DC"/>
    <w:rsid w:val="00CF7AF7"/>
    <w:rsid w:val="00D026A2"/>
    <w:rsid w:val="00D06CD4"/>
    <w:rsid w:val="00D163E0"/>
    <w:rsid w:val="00D41EA1"/>
    <w:rsid w:val="00D5563C"/>
    <w:rsid w:val="00D70089"/>
    <w:rsid w:val="00D83D8D"/>
    <w:rsid w:val="00D86044"/>
    <w:rsid w:val="00D86D15"/>
    <w:rsid w:val="00E35BF9"/>
    <w:rsid w:val="00E46EC3"/>
    <w:rsid w:val="00E572A5"/>
    <w:rsid w:val="00E817F0"/>
    <w:rsid w:val="00E83890"/>
    <w:rsid w:val="00EA7D97"/>
    <w:rsid w:val="00EE61D2"/>
    <w:rsid w:val="00EF5C05"/>
    <w:rsid w:val="00F314F7"/>
    <w:rsid w:val="00F316FB"/>
    <w:rsid w:val="00F50054"/>
    <w:rsid w:val="00F63314"/>
    <w:rsid w:val="00F844AC"/>
    <w:rsid w:val="00F922DA"/>
    <w:rsid w:val="00FA4F74"/>
    <w:rsid w:val="00FB6F9E"/>
    <w:rsid w:val="00FD2191"/>
    <w:rsid w:val="00FD69C5"/>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755085"/>
    <w:rPr>
      <w:b/>
      <w:bCs/>
    </w:rPr>
  </w:style>
  <w:style w:type="paragraph" w:styleId="afa">
    <w:name w:val="annotation text"/>
    <w:basedOn w:val="a"/>
    <w:link w:val="afb"/>
    <w:rsid w:val="0021420B"/>
    <w:rPr>
      <w:sz w:val="20"/>
      <w:szCs w:val="20"/>
    </w:rPr>
  </w:style>
  <w:style w:type="character" w:customStyle="1" w:styleId="afb">
    <w:name w:val="Текст примечания Знак"/>
    <w:link w:val="afa"/>
    <w:rsid w:val="0021420B"/>
    <w:rPr>
      <w:rFonts w:ascii="Times New Roman" w:eastAsia="Times New Roman" w:hAnsi="Times New Roman"/>
    </w:rPr>
  </w:style>
  <w:style w:type="paragraph" w:customStyle="1" w:styleId="afc">
    <w:name w:val="По умолчанию"/>
    <w:rsid w:val="0021420B"/>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6</Pages>
  <Words>1251</Words>
  <Characters>9598</Characters>
  <Application>Microsoft Office Word</Application>
  <DocSecurity>0</DocSecurity>
  <Lines>79</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39</cp:revision>
  <cp:lastPrinted>2023-03-29T14:29:00Z</cp:lastPrinted>
  <dcterms:created xsi:type="dcterms:W3CDTF">2018-06-27T17:03:00Z</dcterms:created>
  <dcterms:modified xsi:type="dcterms:W3CDTF">2023-04-04T12:29:00Z</dcterms:modified>
</cp:coreProperties>
</file>