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DEA" w:rsidRPr="00365DEA" w:rsidRDefault="00365DEA" w:rsidP="00365D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365DEA">
        <w:rPr>
          <w:b/>
          <w:bCs/>
          <w:sz w:val="28"/>
          <w:szCs w:val="28"/>
          <w:lang w:val="ru-RU"/>
        </w:rPr>
        <w:t xml:space="preserve">Дума Соликамского городского округа  </w:t>
      </w:r>
    </w:p>
    <w:p w:rsidR="00365DEA" w:rsidRPr="00365DEA" w:rsidRDefault="00365DEA" w:rsidP="00365D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365DEA">
        <w:rPr>
          <w:b/>
          <w:bCs/>
          <w:sz w:val="28"/>
          <w:szCs w:val="28"/>
          <w:lang w:val="ru-RU"/>
        </w:rPr>
        <w:t>РЕШЕНИЕ</w:t>
      </w:r>
    </w:p>
    <w:p w:rsidR="00365DEA" w:rsidRPr="00365DEA" w:rsidRDefault="00365DEA" w:rsidP="00365DEA">
      <w:pPr>
        <w:spacing w:line="240" w:lineRule="exact"/>
        <w:rPr>
          <w:b/>
          <w:bCs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both"/>
        <w:rPr>
          <w:b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both"/>
        <w:rPr>
          <w:b/>
          <w:sz w:val="28"/>
          <w:szCs w:val="28"/>
          <w:lang w:val="ru-RU"/>
        </w:rPr>
      </w:pPr>
      <w:r w:rsidRPr="00365DEA">
        <w:rPr>
          <w:b/>
          <w:sz w:val="28"/>
          <w:szCs w:val="28"/>
          <w:lang w:val="ru-RU"/>
        </w:rPr>
        <w:t>27.01.2021</w:t>
      </w:r>
      <w:r w:rsidRPr="00365DEA">
        <w:rPr>
          <w:b/>
          <w:sz w:val="28"/>
          <w:szCs w:val="28"/>
          <w:lang w:val="ru-RU"/>
        </w:rPr>
        <w:tab/>
        <w:t>№ 8</w:t>
      </w:r>
      <w:r>
        <w:rPr>
          <w:b/>
          <w:sz w:val="28"/>
          <w:szCs w:val="28"/>
          <w:lang w:val="ru-RU"/>
        </w:rPr>
        <w:t>31</w:t>
      </w:r>
    </w:p>
    <w:p w:rsidR="00365DEA" w:rsidRPr="00365DEA" w:rsidRDefault="00365DEA" w:rsidP="00365DEA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365DEA" w:rsidRPr="00365DEA" w:rsidRDefault="00365DEA" w:rsidP="00365DEA">
      <w:pPr>
        <w:spacing w:line="240" w:lineRule="exact"/>
        <w:jc w:val="both"/>
        <w:rPr>
          <w:b/>
          <w:sz w:val="28"/>
          <w:szCs w:val="28"/>
          <w:lang w:val="ru-RU"/>
        </w:rPr>
      </w:pPr>
    </w:p>
    <w:p w:rsidR="004758CC" w:rsidRPr="008A7EC6" w:rsidRDefault="004758CC" w:rsidP="004758CC">
      <w:pPr>
        <w:pStyle w:val="a5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8A7EC6">
        <w:rPr>
          <w:rFonts w:ascii="Times New Roman" w:hAnsi="Times New Roman"/>
          <w:sz w:val="28"/>
          <w:szCs w:val="28"/>
        </w:rPr>
        <w:t xml:space="preserve"> </w:t>
      </w: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3D9" w:rsidRPr="008A7EC6" w:rsidRDefault="00BE33D9" w:rsidP="00BE33D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D6FEA" w:rsidRPr="008A7EC6" w:rsidRDefault="00ED6FEA" w:rsidP="00ED6FE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bookmarkStart w:id="0" w:name="_GoBack"/>
      <w:bookmarkEnd w:id="0"/>
      <w:r w:rsidRPr="008A7EC6">
        <w:rPr>
          <w:b/>
          <w:sz w:val="28"/>
          <w:szCs w:val="28"/>
          <w:lang w:val="ru-RU"/>
        </w:rPr>
        <w:t xml:space="preserve">Об утверждении Положения об оказании </w:t>
      </w:r>
    </w:p>
    <w:p w:rsidR="00ED6FEA" w:rsidRPr="008A7EC6" w:rsidRDefault="00ED6FEA" w:rsidP="00ED6FE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  <w:lang w:val="ru-RU"/>
        </w:rPr>
        <w:t xml:space="preserve">поддержки благотворительной деятельности </w:t>
      </w:r>
    </w:p>
    <w:p w:rsidR="00ED6FEA" w:rsidRPr="008A7EC6" w:rsidRDefault="00ED6FEA" w:rsidP="00ED6FE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  <w:lang w:val="ru-RU"/>
        </w:rPr>
        <w:t xml:space="preserve">и добровольчеству (волонтерству) </w:t>
      </w:r>
    </w:p>
    <w:p w:rsidR="00ED6FEA" w:rsidRPr="008A7EC6" w:rsidRDefault="00ED6FEA" w:rsidP="00ED6FEA">
      <w:pPr>
        <w:spacing w:line="240" w:lineRule="exact"/>
        <w:ind w:right="-6"/>
        <w:jc w:val="both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  <w:lang w:val="ru-RU"/>
        </w:rPr>
        <w:t xml:space="preserve">на территории Соликамского городского округа </w:t>
      </w:r>
    </w:p>
    <w:p w:rsidR="00ED6FEA" w:rsidRPr="008A7EC6" w:rsidRDefault="00ED6FEA" w:rsidP="00ED6FEA">
      <w:pPr>
        <w:spacing w:line="480" w:lineRule="exact"/>
        <w:ind w:right="-6" w:firstLine="720"/>
        <w:contextualSpacing/>
        <w:jc w:val="both"/>
        <w:rPr>
          <w:sz w:val="28"/>
          <w:szCs w:val="28"/>
          <w:lang w:val="ru-RU"/>
        </w:rPr>
      </w:pPr>
    </w:p>
    <w:p w:rsidR="007F3C44" w:rsidRPr="008A7EC6" w:rsidRDefault="007F3C44" w:rsidP="007F3C44">
      <w:pPr>
        <w:spacing w:line="360" w:lineRule="exact"/>
        <w:ind w:right="-6" w:firstLine="720"/>
        <w:jc w:val="both"/>
        <w:rPr>
          <w:sz w:val="28"/>
          <w:szCs w:val="28"/>
          <w:lang w:val="ru-RU"/>
        </w:rPr>
      </w:pPr>
      <w:r w:rsidRPr="008A7EC6">
        <w:rPr>
          <w:sz w:val="28"/>
          <w:szCs w:val="28"/>
          <w:lang w:val="ru-RU"/>
        </w:rPr>
        <w:t>В соответствии с Федеральным</w:t>
      </w:r>
      <w:r w:rsidR="00052890" w:rsidRPr="008A7EC6">
        <w:rPr>
          <w:sz w:val="28"/>
          <w:szCs w:val="28"/>
          <w:lang w:val="ru-RU"/>
        </w:rPr>
        <w:t>и законами от 11 августа 1995 г.</w:t>
      </w:r>
      <w:r w:rsidRPr="008A7EC6">
        <w:rPr>
          <w:sz w:val="28"/>
          <w:szCs w:val="28"/>
          <w:lang w:val="ru-RU"/>
        </w:rPr>
        <w:t xml:space="preserve"> № 135-ФЗ «О благотворительной деятельности и добровольчестве (волонтерстве)», </w:t>
      </w:r>
      <w:r w:rsidR="00052890" w:rsidRPr="008A7EC6">
        <w:rPr>
          <w:sz w:val="28"/>
          <w:szCs w:val="28"/>
          <w:lang w:val="ru-RU"/>
        </w:rPr>
        <w:t>от 6 октября 2003 г.</w:t>
      </w:r>
      <w:r w:rsidRPr="008A7EC6">
        <w:rPr>
          <w:sz w:val="28"/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статьей 23 Устава Соликамского городского округа, в целях создания условий для развития благотворительной деятельности и добровольчества (волонтерства) на территории Соликамского городского округа,</w:t>
      </w:r>
    </w:p>
    <w:p w:rsidR="004307D1" w:rsidRPr="008A7EC6" w:rsidRDefault="004307D1" w:rsidP="004307D1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A7EC6">
        <w:rPr>
          <w:sz w:val="28"/>
          <w:szCs w:val="28"/>
          <w:lang w:val="ru-RU" w:eastAsia="ru-RU"/>
        </w:rPr>
        <w:t>Дума Соликамского городского округа РЕШИЛА:</w:t>
      </w:r>
    </w:p>
    <w:p w:rsidR="00741917" w:rsidRPr="008A7EC6" w:rsidRDefault="00741917" w:rsidP="00741917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A7EC6">
        <w:rPr>
          <w:sz w:val="28"/>
          <w:szCs w:val="28"/>
          <w:lang w:val="ru-RU" w:eastAsia="ru-RU"/>
        </w:rPr>
        <w:t xml:space="preserve">1. Утвердить </w:t>
      </w:r>
      <w:r w:rsidR="00052890" w:rsidRPr="008A7EC6">
        <w:rPr>
          <w:sz w:val="28"/>
          <w:szCs w:val="28"/>
          <w:lang w:val="ru-RU" w:eastAsia="ru-RU"/>
        </w:rPr>
        <w:t xml:space="preserve">прилагаемое </w:t>
      </w:r>
      <w:r w:rsidR="00055905" w:rsidRPr="008A7EC6">
        <w:rPr>
          <w:sz w:val="28"/>
          <w:szCs w:val="28"/>
          <w:lang w:val="ru-RU" w:eastAsia="ru-RU"/>
        </w:rPr>
        <w:t>П</w:t>
      </w:r>
      <w:r w:rsidRPr="008A7EC6">
        <w:rPr>
          <w:sz w:val="28"/>
          <w:szCs w:val="28"/>
          <w:lang w:val="ru-RU" w:eastAsia="ru-RU"/>
        </w:rPr>
        <w:t>оложение об оказании поддержки благотворительной деятельности и добровольчеству (волонтерству) на территории Соликамского городского округа</w:t>
      </w:r>
      <w:r w:rsidR="00052890" w:rsidRPr="008A7EC6">
        <w:rPr>
          <w:sz w:val="28"/>
          <w:szCs w:val="28"/>
          <w:lang w:val="ru-RU" w:eastAsia="ru-RU"/>
        </w:rPr>
        <w:t>.</w:t>
      </w:r>
    </w:p>
    <w:p w:rsidR="00052890" w:rsidRDefault="00741917" w:rsidP="0009241D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A7EC6">
        <w:rPr>
          <w:sz w:val="28"/>
          <w:szCs w:val="28"/>
          <w:lang w:val="ru-RU" w:eastAsia="ru-RU"/>
        </w:rPr>
        <w:t>2. Настоящее решение вступает в силу после его официального опубликования в газете «Соликамский рабочий».</w:t>
      </w:r>
    </w:p>
    <w:p w:rsidR="00746881" w:rsidRDefault="00746881" w:rsidP="0009241D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:rsidR="00746881" w:rsidRDefault="00746881" w:rsidP="0074688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</w:p>
    <w:p w:rsidR="00746881" w:rsidRPr="00746881" w:rsidRDefault="00746881" w:rsidP="0074688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746881">
        <w:rPr>
          <w:sz w:val="28"/>
          <w:szCs w:val="28"/>
          <w:lang w:val="ru-RU"/>
        </w:rPr>
        <w:t>Председатель Думы</w:t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  <w:t>Глава городского округа –</w:t>
      </w:r>
    </w:p>
    <w:p w:rsidR="00746881" w:rsidRPr="00746881" w:rsidRDefault="00746881" w:rsidP="0074688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746881">
        <w:rPr>
          <w:sz w:val="28"/>
          <w:szCs w:val="28"/>
          <w:lang w:val="ru-RU"/>
        </w:rPr>
        <w:t>Соликамского городского округа</w:t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  <w:t>глава администрации Соликамского</w:t>
      </w:r>
    </w:p>
    <w:p w:rsidR="00746881" w:rsidRPr="00746881" w:rsidRDefault="00746881" w:rsidP="0074688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746881">
        <w:rPr>
          <w:sz w:val="28"/>
          <w:szCs w:val="28"/>
          <w:lang w:val="ru-RU"/>
        </w:rPr>
        <w:t xml:space="preserve"> </w:t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  <w:t>городского округа</w:t>
      </w:r>
    </w:p>
    <w:p w:rsidR="00746881" w:rsidRPr="00746881" w:rsidRDefault="00746881" w:rsidP="0074688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  <w:t xml:space="preserve">       Д.В.Дингес</w:t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</w:r>
      <w:r w:rsidRPr="00746881">
        <w:rPr>
          <w:sz w:val="28"/>
          <w:szCs w:val="28"/>
          <w:lang w:val="ru-RU"/>
        </w:rPr>
        <w:tab/>
        <w:t xml:space="preserve">         А.Н.Федотов</w:t>
      </w:r>
    </w:p>
    <w:p w:rsidR="00746881" w:rsidRPr="00746881" w:rsidRDefault="00746881" w:rsidP="00746881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  <w:lang w:val="ru-RU"/>
        </w:rPr>
      </w:pPr>
    </w:p>
    <w:p w:rsidR="00746881" w:rsidRPr="008A7EC6" w:rsidRDefault="00746881" w:rsidP="0009241D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:rsidR="000D70A4" w:rsidRDefault="000D70A4" w:rsidP="00830C40">
      <w:pPr>
        <w:spacing w:line="240" w:lineRule="exact"/>
        <w:ind w:left="5670"/>
        <w:rPr>
          <w:sz w:val="28"/>
          <w:szCs w:val="28"/>
          <w:lang w:val="ru-RU"/>
        </w:rPr>
      </w:pPr>
    </w:p>
    <w:p w:rsidR="000D70A4" w:rsidRDefault="000D70A4" w:rsidP="00830C40">
      <w:pPr>
        <w:spacing w:line="240" w:lineRule="exact"/>
        <w:ind w:left="5670"/>
        <w:rPr>
          <w:sz w:val="28"/>
          <w:szCs w:val="28"/>
          <w:lang w:val="ru-RU"/>
        </w:rPr>
      </w:pPr>
    </w:p>
    <w:p w:rsidR="00E376CF" w:rsidRPr="008A7EC6" w:rsidRDefault="004307D1" w:rsidP="00830C40">
      <w:pPr>
        <w:spacing w:line="240" w:lineRule="exact"/>
        <w:ind w:left="5670"/>
        <w:rPr>
          <w:sz w:val="28"/>
          <w:szCs w:val="28"/>
          <w:lang w:val="ru-RU"/>
        </w:rPr>
      </w:pPr>
      <w:r w:rsidRPr="008A7EC6">
        <w:rPr>
          <w:sz w:val="28"/>
          <w:szCs w:val="28"/>
          <w:lang w:val="ru-RU"/>
        </w:rPr>
        <w:lastRenderedPageBreak/>
        <w:t>У</w:t>
      </w:r>
      <w:r w:rsidR="00E376CF" w:rsidRPr="008A7EC6">
        <w:rPr>
          <w:sz w:val="28"/>
          <w:szCs w:val="28"/>
          <w:lang w:val="ru-RU"/>
        </w:rPr>
        <w:t>ТВЕРЖДЕН</w:t>
      </w:r>
      <w:r w:rsidR="00D86AC6" w:rsidRPr="008A7EC6">
        <w:rPr>
          <w:sz w:val="28"/>
          <w:szCs w:val="28"/>
          <w:lang w:val="ru-RU"/>
        </w:rPr>
        <w:t>О</w:t>
      </w:r>
    </w:p>
    <w:p w:rsidR="00E376CF" w:rsidRPr="008A7EC6" w:rsidRDefault="00E376CF" w:rsidP="00830C40">
      <w:pPr>
        <w:spacing w:line="240" w:lineRule="exact"/>
        <w:ind w:left="5670"/>
        <w:rPr>
          <w:sz w:val="28"/>
          <w:szCs w:val="28"/>
          <w:lang w:val="ru-RU"/>
        </w:rPr>
      </w:pPr>
      <w:r w:rsidRPr="008A7EC6">
        <w:rPr>
          <w:sz w:val="28"/>
          <w:szCs w:val="28"/>
          <w:lang w:val="ru-RU"/>
        </w:rPr>
        <w:t xml:space="preserve">решением Думы Соликамского городского округа </w:t>
      </w:r>
    </w:p>
    <w:p w:rsidR="00E376CF" w:rsidRPr="008A7EC6" w:rsidRDefault="00E376CF" w:rsidP="00830C40">
      <w:pPr>
        <w:spacing w:line="240" w:lineRule="exact"/>
        <w:ind w:left="5670"/>
        <w:rPr>
          <w:sz w:val="28"/>
          <w:szCs w:val="28"/>
          <w:lang w:val="ru-RU"/>
        </w:rPr>
      </w:pPr>
      <w:r w:rsidRPr="008A7EC6">
        <w:rPr>
          <w:sz w:val="28"/>
          <w:szCs w:val="28"/>
          <w:lang w:val="ru-RU"/>
        </w:rPr>
        <w:t>от</w:t>
      </w:r>
      <w:r w:rsidR="000D70A4">
        <w:rPr>
          <w:sz w:val="28"/>
          <w:szCs w:val="28"/>
          <w:lang w:val="ru-RU"/>
        </w:rPr>
        <w:t xml:space="preserve"> 27.01.2021 </w:t>
      </w:r>
      <w:r w:rsidR="00602C74" w:rsidRPr="008A7EC6">
        <w:rPr>
          <w:sz w:val="28"/>
          <w:szCs w:val="28"/>
          <w:lang w:val="ru-RU"/>
        </w:rPr>
        <w:t>№</w:t>
      </w:r>
      <w:r w:rsidR="000D70A4">
        <w:rPr>
          <w:sz w:val="28"/>
          <w:szCs w:val="28"/>
          <w:lang w:val="ru-RU"/>
        </w:rPr>
        <w:t xml:space="preserve"> 831</w:t>
      </w:r>
      <w:r w:rsidR="00A27BD4">
        <w:rPr>
          <w:sz w:val="28"/>
          <w:szCs w:val="28"/>
          <w:lang w:val="ru-RU"/>
        </w:rPr>
        <w:t xml:space="preserve">                   </w:t>
      </w:r>
    </w:p>
    <w:p w:rsidR="00830C40" w:rsidRPr="008A7EC6" w:rsidRDefault="00D86AC6" w:rsidP="0024483E">
      <w:pPr>
        <w:spacing w:before="480" w:line="240" w:lineRule="exact"/>
        <w:jc w:val="center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  <w:lang w:val="ru-RU"/>
        </w:rPr>
        <w:t xml:space="preserve">ПОЛОЖЕНИЕ </w:t>
      </w:r>
    </w:p>
    <w:p w:rsidR="00D86AC6" w:rsidRPr="008A7EC6" w:rsidRDefault="00830C40" w:rsidP="0024483E">
      <w:pPr>
        <w:spacing w:line="240" w:lineRule="exact"/>
        <w:jc w:val="center"/>
        <w:rPr>
          <w:lang w:val="ru-RU"/>
        </w:rPr>
      </w:pPr>
      <w:r w:rsidRPr="008A7EC6">
        <w:rPr>
          <w:b/>
          <w:sz w:val="28"/>
          <w:szCs w:val="28"/>
          <w:lang w:val="ru-RU"/>
        </w:rPr>
        <w:t xml:space="preserve">об оказании поддержки благотворительной деятельности </w:t>
      </w:r>
      <w:r w:rsidR="000D70A4">
        <w:rPr>
          <w:b/>
          <w:sz w:val="28"/>
          <w:szCs w:val="28"/>
          <w:lang w:val="ru-RU"/>
        </w:rPr>
        <w:t xml:space="preserve">и </w:t>
      </w:r>
      <w:r w:rsidRPr="008A7EC6">
        <w:rPr>
          <w:b/>
          <w:sz w:val="28"/>
          <w:szCs w:val="28"/>
          <w:lang w:val="ru-RU"/>
        </w:rPr>
        <w:t>добровольчеств</w:t>
      </w:r>
      <w:r w:rsidR="00DA6315">
        <w:rPr>
          <w:b/>
          <w:sz w:val="28"/>
          <w:szCs w:val="28"/>
          <w:lang w:val="ru-RU"/>
        </w:rPr>
        <w:t>у (волонтерству) на территории С</w:t>
      </w:r>
      <w:r w:rsidRPr="008A7EC6">
        <w:rPr>
          <w:b/>
          <w:sz w:val="28"/>
          <w:szCs w:val="28"/>
          <w:lang w:val="ru-RU"/>
        </w:rPr>
        <w:t xml:space="preserve">оликамского городского округа </w:t>
      </w:r>
    </w:p>
    <w:p w:rsidR="00D86AC6" w:rsidRPr="008A7EC6" w:rsidRDefault="00D86AC6" w:rsidP="0024483E">
      <w:pPr>
        <w:spacing w:before="480" w:after="480" w:line="240" w:lineRule="exact"/>
        <w:jc w:val="center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</w:rPr>
        <w:t>I</w:t>
      </w:r>
      <w:r w:rsidRPr="008A7EC6">
        <w:rPr>
          <w:b/>
          <w:sz w:val="28"/>
          <w:szCs w:val="28"/>
          <w:lang w:val="ru-RU"/>
        </w:rPr>
        <w:t xml:space="preserve">. </w:t>
      </w:r>
      <w:r w:rsidR="00A27BD4" w:rsidRPr="008A7EC6">
        <w:rPr>
          <w:b/>
          <w:sz w:val="28"/>
          <w:szCs w:val="28"/>
          <w:lang w:val="ru-RU"/>
        </w:rPr>
        <w:t>Общие</w:t>
      </w:r>
      <w:r w:rsidRPr="008A7EC6">
        <w:rPr>
          <w:b/>
          <w:sz w:val="28"/>
          <w:szCs w:val="28"/>
          <w:lang w:val="ru-RU"/>
        </w:rPr>
        <w:t xml:space="preserve"> положения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1.1. </w:t>
      </w:r>
      <w:r w:rsidR="00D86AC6" w:rsidRPr="008A7EC6">
        <w:rPr>
          <w:sz w:val="28"/>
          <w:szCs w:val="28"/>
        </w:rPr>
        <w:t xml:space="preserve">Настоящее Положение </w:t>
      </w:r>
      <w:r w:rsidRPr="008A7EC6">
        <w:rPr>
          <w:sz w:val="28"/>
          <w:szCs w:val="28"/>
        </w:rPr>
        <w:t xml:space="preserve">об оказании поддержки благотворительной деятельности </w:t>
      </w:r>
      <w:r w:rsidR="000D70A4">
        <w:rPr>
          <w:sz w:val="28"/>
          <w:szCs w:val="28"/>
        </w:rPr>
        <w:t xml:space="preserve">и </w:t>
      </w:r>
      <w:r w:rsidRPr="008A7EC6">
        <w:rPr>
          <w:sz w:val="28"/>
          <w:szCs w:val="28"/>
        </w:rPr>
        <w:t>добровольчеству (волонтерству) на террито</w:t>
      </w:r>
      <w:r w:rsidR="004B16A1">
        <w:rPr>
          <w:sz w:val="28"/>
          <w:szCs w:val="28"/>
        </w:rPr>
        <w:t>рии С</w:t>
      </w:r>
      <w:r w:rsidRPr="008A7EC6">
        <w:rPr>
          <w:sz w:val="28"/>
          <w:szCs w:val="28"/>
        </w:rPr>
        <w:t xml:space="preserve">оликамского городского округа (далее Положение) </w:t>
      </w:r>
      <w:r w:rsidR="00D86AC6" w:rsidRPr="008A7EC6">
        <w:rPr>
          <w:sz w:val="28"/>
          <w:szCs w:val="28"/>
        </w:rPr>
        <w:t>регулируе</w:t>
      </w:r>
      <w:r w:rsidR="00961769" w:rsidRPr="008A7EC6">
        <w:rPr>
          <w:sz w:val="28"/>
          <w:szCs w:val="28"/>
        </w:rPr>
        <w:t>т отношения, возникающие в связ</w:t>
      </w:r>
      <w:r w:rsidR="00D86AC6" w:rsidRPr="008A7EC6">
        <w:rPr>
          <w:sz w:val="28"/>
          <w:szCs w:val="28"/>
        </w:rPr>
        <w:t xml:space="preserve">и с оказанием органами местного самоуправления </w:t>
      </w:r>
      <w:r w:rsidR="00961769" w:rsidRPr="008A7EC6">
        <w:rPr>
          <w:sz w:val="28"/>
          <w:szCs w:val="28"/>
        </w:rPr>
        <w:t>Соликамск</w:t>
      </w:r>
      <w:r w:rsidR="00E4139C" w:rsidRPr="008A7EC6">
        <w:rPr>
          <w:sz w:val="28"/>
          <w:szCs w:val="28"/>
        </w:rPr>
        <w:t>ого городского округа</w:t>
      </w:r>
      <w:r w:rsidR="00D86AC6" w:rsidRPr="008A7EC6">
        <w:rPr>
          <w:sz w:val="28"/>
          <w:szCs w:val="28"/>
        </w:rPr>
        <w:t xml:space="preserve"> мер муниципальной поддерж</w:t>
      </w:r>
      <w:r w:rsidR="00E4139C" w:rsidRPr="008A7EC6">
        <w:rPr>
          <w:sz w:val="28"/>
          <w:szCs w:val="28"/>
        </w:rPr>
        <w:t xml:space="preserve">ки благотворительной деятельности и </w:t>
      </w:r>
      <w:r w:rsidR="00D86AC6" w:rsidRPr="008A7EC6">
        <w:rPr>
          <w:sz w:val="28"/>
          <w:szCs w:val="28"/>
        </w:rPr>
        <w:t xml:space="preserve">добровольчеству (волонтерству) на территории </w:t>
      </w:r>
      <w:r w:rsidR="00E4139C" w:rsidRPr="008A7EC6">
        <w:rPr>
          <w:sz w:val="28"/>
          <w:szCs w:val="28"/>
        </w:rPr>
        <w:t>Соликамского городского округа.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 </w:t>
      </w:r>
      <w:r w:rsidR="00D86AC6" w:rsidRPr="008A7EC6">
        <w:rPr>
          <w:sz w:val="28"/>
          <w:szCs w:val="28"/>
        </w:rPr>
        <w:t>Муниципальная поддержка благотворительной деятельности и</w:t>
      </w:r>
      <w:r w:rsidR="00EE4165" w:rsidRPr="008A7EC6">
        <w:rPr>
          <w:sz w:val="28"/>
          <w:szCs w:val="28"/>
        </w:rPr>
        <w:t xml:space="preserve"> </w:t>
      </w:r>
      <w:r w:rsidR="00D86AC6" w:rsidRPr="008A7EC6">
        <w:rPr>
          <w:sz w:val="28"/>
          <w:szCs w:val="28"/>
        </w:rPr>
        <w:t xml:space="preserve">добровольчества (волонтерства) на территории </w:t>
      </w:r>
      <w:r w:rsidR="00EE4165" w:rsidRPr="008A7EC6">
        <w:rPr>
          <w:sz w:val="28"/>
          <w:szCs w:val="28"/>
        </w:rPr>
        <w:t>Соликамского городского округа</w:t>
      </w:r>
      <w:r w:rsidR="00D86AC6" w:rsidRPr="008A7EC6">
        <w:rPr>
          <w:sz w:val="28"/>
          <w:szCs w:val="28"/>
        </w:rPr>
        <w:t xml:space="preserve"> (далее - муниципа</w:t>
      </w:r>
      <w:r w:rsidR="00EE4165" w:rsidRPr="008A7EC6">
        <w:rPr>
          <w:sz w:val="28"/>
          <w:szCs w:val="28"/>
        </w:rPr>
        <w:t>льная поддержк</w:t>
      </w:r>
      <w:r w:rsidR="00D86AC6" w:rsidRPr="008A7EC6">
        <w:rPr>
          <w:sz w:val="28"/>
          <w:szCs w:val="28"/>
        </w:rPr>
        <w:t>а) осуществляется на основе следующих принципов: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1.2.1. </w:t>
      </w:r>
      <w:r w:rsidR="00D86AC6" w:rsidRPr="008A7EC6">
        <w:rPr>
          <w:sz w:val="28"/>
          <w:szCs w:val="28"/>
        </w:rPr>
        <w:t>соблюдения и равенства прав на осуществление благотворительной и добровольческой (волонтерской) деятельно</w:t>
      </w:r>
      <w:r w:rsidR="00523793" w:rsidRPr="008A7EC6">
        <w:rPr>
          <w:sz w:val="28"/>
          <w:szCs w:val="28"/>
        </w:rPr>
        <w:t xml:space="preserve">сти, свободу выбора целей и форм </w:t>
      </w:r>
      <w:r w:rsidR="00D86AC6" w:rsidRPr="008A7EC6">
        <w:rPr>
          <w:sz w:val="28"/>
          <w:szCs w:val="28"/>
        </w:rPr>
        <w:t>ее осуществления;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1.2.2. </w:t>
      </w:r>
      <w:r w:rsidR="00D86AC6" w:rsidRPr="008A7EC6">
        <w:rPr>
          <w:sz w:val="28"/>
          <w:szCs w:val="28"/>
        </w:rPr>
        <w:t>признания социальной значимости благотворительной деятельности и добровольчества (волонтерства);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1.2.3. </w:t>
      </w:r>
      <w:r w:rsidR="00D86AC6" w:rsidRPr="008A7EC6">
        <w:rPr>
          <w:sz w:val="28"/>
          <w:szCs w:val="28"/>
        </w:rPr>
        <w:t>взаимодействия органов местного самоуправления</w:t>
      </w:r>
      <w:r w:rsidR="00767A0D" w:rsidRPr="008A7EC6">
        <w:rPr>
          <w:sz w:val="28"/>
          <w:szCs w:val="28"/>
        </w:rPr>
        <w:t xml:space="preserve"> Соликамского городского округа </w:t>
      </w:r>
      <w:r w:rsidR="00D86AC6" w:rsidRPr="008A7EC6">
        <w:rPr>
          <w:sz w:val="28"/>
          <w:szCs w:val="28"/>
        </w:rPr>
        <w:t>и участников благотворительно</w:t>
      </w:r>
      <w:r w:rsidR="00767A0D" w:rsidRPr="008A7EC6">
        <w:rPr>
          <w:sz w:val="28"/>
          <w:szCs w:val="28"/>
        </w:rPr>
        <w:t xml:space="preserve">й </w:t>
      </w:r>
      <w:r w:rsidR="00D86AC6" w:rsidRPr="008A7EC6">
        <w:rPr>
          <w:sz w:val="28"/>
          <w:szCs w:val="28"/>
        </w:rPr>
        <w:t>добровольческой (волонтерской) деятельности;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1.2.4. </w:t>
      </w:r>
      <w:r w:rsidR="00D86AC6" w:rsidRPr="008A7EC6">
        <w:rPr>
          <w:sz w:val="28"/>
          <w:szCs w:val="28"/>
        </w:rPr>
        <w:t>учета мнения участников</w:t>
      </w:r>
      <w:r w:rsidR="00767A0D" w:rsidRPr="008A7EC6">
        <w:rPr>
          <w:sz w:val="28"/>
          <w:szCs w:val="28"/>
        </w:rPr>
        <w:t xml:space="preserve"> благотворительной и добровольческой</w:t>
      </w:r>
      <w:r w:rsidR="00D86AC6" w:rsidRPr="008A7EC6">
        <w:rPr>
          <w:sz w:val="28"/>
          <w:szCs w:val="28"/>
        </w:rPr>
        <w:t xml:space="preserve"> (волонтерской) деятельности при</w:t>
      </w:r>
      <w:r w:rsidR="00767A0D" w:rsidRPr="008A7EC6">
        <w:rPr>
          <w:sz w:val="28"/>
          <w:szCs w:val="28"/>
        </w:rPr>
        <w:t xml:space="preserve"> осуществлении органами местно</w:t>
      </w:r>
      <w:r w:rsidR="00D86AC6" w:rsidRPr="008A7EC6">
        <w:rPr>
          <w:sz w:val="28"/>
          <w:szCs w:val="28"/>
        </w:rPr>
        <w:t>го</w:t>
      </w:r>
      <w:r w:rsidR="00767A0D" w:rsidRPr="008A7EC6">
        <w:rPr>
          <w:sz w:val="28"/>
          <w:szCs w:val="28"/>
        </w:rPr>
        <w:t xml:space="preserve"> </w:t>
      </w:r>
      <w:r w:rsidR="0076315E">
        <w:rPr>
          <w:sz w:val="28"/>
          <w:szCs w:val="28"/>
        </w:rPr>
        <w:t xml:space="preserve">самоуправления </w:t>
      </w:r>
      <w:r w:rsidR="00767A0D" w:rsidRPr="008A7EC6">
        <w:rPr>
          <w:sz w:val="28"/>
          <w:szCs w:val="28"/>
        </w:rPr>
        <w:t xml:space="preserve">Соликамского городского округа </w:t>
      </w:r>
      <w:r w:rsidR="00D86AC6" w:rsidRPr="008A7EC6">
        <w:rPr>
          <w:sz w:val="28"/>
          <w:szCs w:val="28"/>
        </w:rPr>
        <w:t>полномочий в сфере муниципальной поддержки;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1.2.5. </w:t>
      </w:r>
      <w:r w:rsidR="00D86AC6" w:rsidRPr="008A7EC6">
        <w:rPr>
          <w:sz w:val="28"/>
          <w:szCs w:val="28"/>
        </w:rPr>
        <w:t>гласности и открытости информации о муниципальной поддержке;</w:t>
      </w:r>
    </w:p>
    <w:p w:rsidR="00D86AC6" w:rsidRPr="008A7EC6" w:rsidRDefault="0024483E" w:rsidP="0024483E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1.2.6. </w:t>
      </w:r>
      <w:r w:rsidR="00D86AC6" w:rsidRPr="008A7EC6">
        <w:rPr>
          <w:sz w:val="28"/>
          <w:szCs w:val="28"/>
        </w:rPr>
        <w:t>недопустимости замены исполнения органами</w:t>
      </w:r>
      <w:r w:rsidR="00CC384C" w:rsidRPr="008A7EC6">
        <w:rPr>
          <w:sz w:val="28"/>
          <w:szCs w:val="28"/>
        </w:rPr>
        <w:t xml:space="preserve"> местного самоуправления </w:t>
      </w:r>
      <w:r w:rsidR="00767A0D" w:rsidRPr="008A7EC6">
        <w:rPr>
          <w:sz w:val="28"/>
          <w:szCs w:val="28"/>
        </w:rPr>
        <w:t xml:space="preserve">Соликамского городского округа своих </w:t>
      </w:r>
      <w:r w:rsidR="00D86AC6" w:rsidRPr="008A7EC6">
        <w:rPr>
          <w:sz w:val="28"/>
          <w:szCs w:val="28"/>
        </w:rPr>
        <w:t xml:space="preserve">обязательных функций деятельностью </w:t>
      </w:r>
      <w:r w:rsidR="00D7254C" w:rsidRPr="008A7EC6">
        <w:rPr>
          <w:sz w:val="28"/>
          <w:szCs w:val="28"/>
        </w:rPr>
        <w:t>участников благотворительной деятельности и добровольчества (волонтерства)</w:t>
      </w:r>
      <w:r w:rsidR="00D86AC6" w:rsidRPr="008A7EC6">
        <w:rPr>
          <w:sz w:val="28"/>
          <w:szCs w:val="28"/>
        </w:rPr>
        <w:t>;</w:t>
      </w:r>
    </w:p>
    <w:p w:rsidR="00D86AC6" w:rsidRPr="008A7EC6" w:rsidRDefault="00D7254C" w:rsidP="00D7254C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1.2.7. </w:t>
      </w:r>
      <w:r w:rsidR="00D86AC6" w:rsidRPr="008A7EC6">
        <w:rPr>
          <w:sz w:val="28"/>
          <w:szCs w:val="28"/>
        </w:rPr>
        <w:t>широкого распространения информации о благотворитель</w:t>
      </w:r>
      <w:r w:rsidR="00767A0D" w:rsidRPr="008A7EC6">
        <w:rPr>
          <w:sz w:val="28"/>
          <w:szCs w:val="28"/>
        </w:rPr>
        <w:t>ной</w:t>
      </w:r>
      <w:r w:rsidR="00D86AC6" w:rsidRPr="008A7EC6">
        <w:rPr>
          <w:sz w:val="28"/>
          <w:szCs w:val="28"/>
        </w:rPr>
        <w:t xml:space="preserve"> деятельности и добровольчестве (волонтерстве);</w:t>
      </w:r>
    </w:p>
    <w:p w:rsidR="000E5048" w:rsidRPr="008A7EC6" w:rsidRDefault="00D7254C" w:rsidP="00D7254C">
      <w:pPr>
        <w:pStyle w:val="5"/>
        <w:shd w:val="clear" w:color="auto" w:fill="auto"/>
        <w:tabs>
          <w:tab w:val="left" w:pos="-2268"/>
        </w:tabs>
        <w:spacing w:line="360" w:lineRule="exact"/>
        <w:ind w:right="40" w:firstLine="709"/>
        <w:contextualSpacing/>
        <w:jc w:val="both"/>
        <w:rPr>
          <w:sz w:val="28"/>
          <w:szCs w:val="28"/>
        </w:rPr>
      </w:pPr>
      <w:r w:rsidRPr="008A7EC6">
        <w:rPr>
          <w:sz w:val="28"/>
          <w:szCs w:val="28"/>
        </w:rPr>
        <w:lastRenderedPageBreak/>
        <w:t xml:space="preserve">1.2.8. </w:t>
      </w:r>
      <w:r w:rsidR="00D86AC6" w:rsidRPr="008A7EC6">
        <w:rPr>
          <w:sz w:val="28"/>
          <w:szCs w:val="28"/>
        </w:rPr>
        <w:t xml:space="preserve">адресной направленности благотворительной деятельности </w:t>
      </w:r>
      <w:r w:rsidR="004F39FC" w:rsidRPr="008A7EC6">
        <w:rPr>
          <w:sz w:val="28"/>
          <w:szCs w:val="28"/>
        </w:rPr>
        <w:t xml:space="preserve">и </w:t>
      </w:r>
      <w:r w:rsidR="00D86AC6" w:rsidRPr="008A7EC6">
        <w:rPr>
          <w:sz w:val="28"/>
          <w:szCs w:val="28"/>
        </w:rPr>
        <w:t>добровольчества (волонтерс</w:t>
      </w:r>
      <w:r w:rsidR="000E5048" w:rsidRPr="008A7EC6">
        <w:rPr>
          <w:sz w:val="28"/>
          <w:szCs w:val="28"/>
        </w:rPr>
        <w:t>тва), включая социальную поддерж</w:t>
      </w:r>
      <w:r w:rsidR="00D86AC6" w:rsidRPr="008A7EC6">
        <w:rPr>
          <w:sz w:val="28"/>
          <w:szCs w:val="28"/>
        </w:rPr>
        <w:t>к</w:t>
      </w:r>
      <w:r w:rsidR="000E5048" w:rsidRPr="008A7EC6">
        <w:rPr>
          <w:sz w:val="28"/>
          <w:szCs w:val="28"/>
        </w:rPr>
        <w:t>у</w:t>
      </w:r>
      <w:r w:rsidR="00D86AC6" w:rsidRPr="008A7EC6">
        <w:rPr>
          <w:sz w:val="28"/>
          <w:szCs w:val="28"/>
        </w:rPr>
        <w:t xml:space="preserve"> малообеспеченных категорий граждан.</w:t>
      </w:r>
    </w:p>
    <w:p w:rsidR="004E28A7" w:rsidRPr="008A7EC6" w:rsidRDefault="004E28A7" w:rsidP="00D7254C">
      <w:pPr>
        <w:spacing w:before="480" w:after="480" w:line="240" w:lineRule="exact"/>
        <w:jc w:val="center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  <w:lang w:val="ru-RU"/>
        </w:rPr>
        <w:t>II. Направления и формы муниципальной поддержки. Меры поощрения в сфере благотворительной деятельности и добровольчества</w:t>
      </w:r>
      <w:r w:rsidR="003409C4" w:rsidRPr="008A7EC6">
        <w:rPr>
          <w:b/>
          <w:sz w:val="28"/>
          <w:szCs w:val="28"/>
          <w:lang w:val="ru-RU"/>
        </w:rPr>
        <w:t xml:space="preserve"> </w:t>
      </w:r>
      <w:r w:rsidRPr="008A7EC6">
        <w:rPr>
          <w:b/>
          <w:sz w:val="28"/>
          <w:szCs w:val="28"/>
          <w:lang w:val="ru-RU"/>
        </w:rPr>
        <w:t>(волонтерства)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 Органы местного самоуправления </w:t>
      </w:r>
      <w:r w:rsidR="004E28A7" w:rsidRPr="008A7EC6">
        <w:rPr>
          <w:sz w:val="28"/>
          <w:szCs w:val="28"/>
        </w:rPr>
        <w:t>Соликамского</w:t>
      </w:r>
      <w:r w:rsidR="00AB5EC5" w:rsidRPr="008A7EC6">
        <w:rPr>
          <w:sz w:val="28"/>
          <w:szCs w:val="28"/>
        </w:rPr>
        <w:t xml:space="preserve"> городского </w:t>
      </w:r>
      <w:r w:rsidR="004E28A7" w:rsidRPr="008A7EC6">
        <w:rPr>
          <w:sz w:val="28"/>
          <w:szCs w:val="28"/>
        </w:rPr>
        <w:t xml:space="preserve">округа осуществляют муниципальную поддержку </w:t>
      </w:r>
      <w:r w:rsidR="000D70A4">
        <w:rPr>
          <w:sz w:val="28"/>
          <w:szCs w:val="28"/>
        </w:rPr>
        <w:t xml:space="preserve">по </w:t>
      </w:r>
      <w:r w:rsidR="004E28A7" w:rsidRPr="008A7EC6">
        <w:rPr>
          <w:sz w:val="28"/>
          <w:szCs w:val="28"/>
        </w:rPr>
        <w:t>следующим направлениям: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right="40"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2.1.1. </w:t>
      </w:r>
      <w:r w:rsidR="004E28A7" w:rsidRPr="008A7EC6">
        <w:rPr>
          <w:sz w:val="28"/>
          <w:szCs w:val="28"/>
        </w:rPr>
        <w:t xml:space="preserve">развитие и популяризация благотворительной деятельности </w:t>
      </w:r>
      <w:r w:rsidR="004F39FC" w:rsidRPr="008A7EC6">
        <w:rPr>
          <w:sz w:val="28"/>
          <w:szCs w:val="28"/>
        </w:rPr>
        <w:t xml:space="preserve">и </w:t>
      </w:r>
      <w:r w:rsidR="004E28A7" w:rsidRPr="008A7EC6">
        <w:rPr>
          <w:sz w:val="28"/>
          <w:szCs w:val="28"/>
        </w:rPr>
        <w:t>добровольчества (волонтерства), повышение доверия граждан</w:t>
      </w:r>
      <w:r w:rsidR="00AB5EC5" w:rsidRPr="008A7EC6">
        <w:rPr>
          <w:sz w:val="28"/>
          <w:szCs w:val="28"/>
        </w:rPr>
        <w:t xml:space="preserve"> к</w:t>
      </w:r>
      <w:r w:rsidR="004E28A7" w:rsidRPr="008A7EC6">
        <w:rPr>
          <w:sz w:val="28"/>
          <w:szCs w:val="28"/>
        </w:rPr>
        <w:t xml:space="preserve"> благотворительной деятельности и добровольчеству (волонтерству);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right="40"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2.1.2. </w:t>
      </w:r>
      <w:r w:rsidR="004E28A7" w:rsidRPr="008A7EC6">
        <w:rPr>
          <w:sz w:val="28"/>
          <w:szCs w:val="28"/>
        </w:rPr>
        <w:t>создание условий адресности благотворительной деятельности</w:t>
      </w:r>
      <w:r w:rsidR="00AB5EC5" w:rsidRPr="008A7EC6">
        <w:rPr>
          <w:sz w:val="28"/>
          <w:szCs w:val="28"/>
        </w:rPr>
        <w:t xml:space="preserve"> и</w:t>
      </w:r>
      <w:r w:rsidR="004E28A7" w:rsidRPr="008A7EC6">
        <w:rPr>
          <w:sz w:val="28"/>
          <w:szCs w:val="28"/>
        </w:rPr>
        <w:t xml:space="preserve"> добровольчества (волонтерства);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right="40"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2.1.3. </w:t>
      </w:r>
      <w:r w:rsidR="004E28A7" w:rsidRPr="008A7EC6">
        <w:rPr>
          <w:sz w:val="28"/>
          <w:szCs w:val="28"/>
        </w:rPr>
        <w:t xml:space="preserve">содействие развитию форм благотворительной деятельности </w:t>
      </w:r>
      <w:r w:rsidR="00AB5EC5" w:rsidRPr="008A7EC6">
        <w:rPr>
          <w:sz w:val="28"/>
          <w:szCs w:val="28"/>
        </w:rPr>
        <w:t xml:space="preserve">и </w:t>
      </w:r>
      <w:r w:rsidR="004E28A7" w:rsidRPr="008A7EC6">
        <w:rPr>
          <w:sz w:val="28"/>
          <w:szCs w:val="28"/>
        </w:rPr>
        <w:t>добровольчества (волонтерства);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right="40"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2.1.4. </w:t>
      </w:r>
      <w:r w:rsidR="004E28A7" w:rsidRPr="008A7EC6">
        <w:rPr>
          <w:sz w:val="28"/>
          <w:szCs w:val="28"/>
        </w:rPr>
        <w:t>формирование инфраструктуры муниципальной поддерж</w:t>
      </w:r>
      <w:r w:rsidR="0034209B" w:rsidRPr="008A7EC6">
        <w:rPr>
          <w:sz w:val="28"/>
          <w:szCs w:val="28"/>
        </w:rPr>
        <w:t>ки</w:t>
      </w:r>
      <w:r w:rsidR="004E28A7" w:rsidRPr="008A7EC6">
        <w:rPr>
          <w:sz w:val="28"/>
          <w:szCs w:val="28"/>
        </w:rPr>
        <w:t xml:space="preserve"> благотворительной деятельности и добровольчества (волонтерства);</w:t>
      </w:r>
    </w:p>
    <w:p w:rsidR="004E28A7" w:rsidRPr="008A7EC6" w:rsidRDefault="00D7254C" w:rsidP="00D7254C">
      <w:pPr>
        <w:pStyle w:val="5"/>
        <w:shd w:val="clear" w:color="auto" w:fill="auto"/>
        <w:spacing w:line="360" w:lineRule="exact"/>
        <w:ind w:right="40"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2.1.5. </w:t>
      </w:r>
      <w:r w:rsidR="004E28A7" w:rsidRPr="008A7EC6">
        <w:rPr>
          <w:sz w:val="28"/>
          <w:szCs w:val="28"/>
        </w:rPr>
        <w:t>развитие сотрудничества органов местного самоуправления Соликамского городского округа</w:t>
      </w:r>
      <w:r w:rsidR="00AB5EC5" w:rsidRPr="008A7EC6">
        <w:rPr>
          <w:sz w:val="28"/>
          <w:szCs w:val="28"/>
        </w:rPr>
        <w:t xml:space="preserve"> и лиц, осуществляющих</w:t>
      </w:r>
      <w:r w:rsidR="004E28A7" w:rsidRPr="008A7EC6">
        <w:rPr>
          <w:sz w:val="28"/>
          <w:szCs w:val="28"/>
        </w:rPr>
        <w:t xml:space="preserve"> благотворительную и добровольческую (волонтерскую) деятельность</w:t>
      </w:r>
      <w:r w:rsidRPr="008A7EC6">
        <w:rPr>
          <w:sz w:val="28"/>
          <w:szCs w:val="28"/>
        </w:rPr>
        <w:t xml:space="preserve"> </w:t>
      </w:r>
      <w:r w:rsidR="00AE7FB9" w:rsidRPr="008A7EC6">
        <w:rPr>
          <w:sz w:val="28"/>
          <w:szCs w:val="28"/>
        </w:rPr>
        <w:t xml:space="preserve">на территории Соликамского городского округа </w:t>
      </w:r>
      <w:r w:rsidRPr="008A7EC6">
        <w:rPr>
          <w:sz w:val="28"/>
          <w:szCs w:val="28"/>
        </w:rPr>
        <w:t>(далее благотворители и волонтеры)</w:t>
      </w:r>
      <w:r w:rsidR="004E28A7" w:rsidRPr="008A7EC6">
        <w:rPr>
          <w:sz w:val="28"/>
          <w:szCs w:val="28"/>
        </w:rPr>
        <w:t xml:space="preserve"> при формировании и реализации муниципальной политики</w:t>
      </w:r>
      <w:r w:rsidR="00AB5EC5" w:rsidRPr="008A7EC6">
        <w:rPr>
          <w:sz w:val="28"/>
          <w:szCs w:val="28"/>
        </w:rPr>
        <w:t xml:space="preserve"> Соликамского городского округа в сфере решения социальных проблем и развития институтов гражданского о</w:t>
      </w:r>
      <w:r w:rsidR="00254AAD" w:rsidRPr="008A7EC6">
        <w:rPr>
          <w:sz w:val="28"/>
          <w:szCs w:val="28"/>
        </w:rPr>
        <w:t>б</w:t>
      </w:r>
      <w:r w:rsidR="00AF4415" w:rsidRPr="008A7EC6">
        <w:rPr>
          <w:sz w:val="28"/>
          <w:szCs w:val="28"/>
        </w:rPr>
        <w:t>щества.</w:t>
      </w:r>
    </w:p>
    <w:p w:rsidR="00512E88" w:rsidRPr="008A7EC6" w:rsidRDefault="00D7254C" w:rsidP="00D7254C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2.2. </w:t>
      </w:r>
      <w:r w:rsidR="00512E88" w:rsidRPr="008A7EC6">
        <w:rPr>
          <w:sz w:val="28"/>
          <w:szCs w:val="28"/>
        </w:rPr>
        <w:t xml:space="preserve">Обеспечение реализации основных направлений муниципальной поддержки осуществляется органами местного самоуправления Соликамского городского округа в соответствии с их компетенцией, установленной </w:t>
      </w:r>
      <w:r w:rsidRPr="008A7EC6">
        <w:rPr>
          <w:sz w:val="28"/>
          <w:szCs w:val="28"/>
        </w:rPr>
        <w:t xml:space="preserve">законодательством, </w:t>
      </w:r>
      <w:r w:rsidR="00512E88" w:rsidRPr="008A7EC6">
        <w:rPr>
          <w:sz w:val="28"/>
          <w:szCs w:val="28"/>
        </w:rPr>
        <w:t xml:space="preserve">Уставом и муниципальными правовыми актами </w:t>
      </w:r>
      <w:r w:rsidR="00CC384C" w:rsidRPr="008A7EC6">
        <w:rPr>
          <w:sz w:val="28"/>
          <w:szCs w:val="28"/>
        </w:rPr>
        <w:t>Соликамского городского округа.</w:t>
      </w:r>
    </w:p>
    <w:p w:rsidR="00512E88" w:rsidRPr="008A7EC6" w:rsidRDefault="00B3692E" w:rsidP="00B3692E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 </w:t>
      </w:r>
      <w:r w:rsidR="00512E88" w:rsidRPr="008A7EC6">
        <w:rPr>
          <w:sz w:val="28"/>
          <w:szCs w:val="28"/>
        </w:rPr>
        <w:t xml:space="preserve">Органы </w:t>
      </w:r>
      <w:r w:rsidR="00CC384C" w:rsidRPr="008A7EC6">
        <w:rPr>
          <w:sz w:val="28"/>
          <w:szCs w:val="28"/>
        </w:rPr>
        <w:t xml:space="preserve">местного самоуправления </w:t>
      </w:r>
      <w:r w:rsidR="0034209B" w:rsidRPr="008A7EC6">
        <w:rPr>
          <w:sz w:val="28"/>
          <w:szCs w:val="28"/>
        </w:rPr>
        <w:t>Соликамского</w:t>
      </w:r>
      <w:r w:rsidR="002E740F" w:rsidRPr="008A7EC6">
        <w:rPr>
          <w:sz w:val="28"/>
          <w:szCs w:val="28"/>
        </w:rPr>
        <w:t xml:space="preserve"> </w:t>
      </w:r>
      <w:r w:rsidR="0034209B" w:rsidRPr="008A7EC6">
        <w:rPr>
          <w:sz w:val="28"/>
          <w:szCs w:val="28"/>
        </w:rPr>
        <w:t xml:space="preserve">городского округа </w:t>
      </w:r>
      <w:r w:rsidR="00512E88" w:rsidRPr="008A7EC6">
        <w:rPr>
          <w:sz w:val="28"/>
          <w:szCs w:val="28"/>
        </w:rPr>
        <w:t xml:space="preserve">оказывают муниципальную поддержку </w:t>
      </w:r>
      <w:r w:rsidR="00AF4415" w:rsidRPr="008A7EC6">
        <w:rPr>
          <w:sz w:val="28"/>
          <w:szCs w:val="28"/>
        </w:rPr>
        <w:t xml:space="preserve">в </w:t>
      </w:r>
      <w:r w:rsidR="00512E88" w:rsidRPr="008A7EC6">
        <w:rPr>
          <w:sz w:val="28"/>
          <w:szCs w:val="28"/>
        </w:rPr>
        <w:t>следующих формах:</w:t>
      </w:r>
    </w:p>
    <w:p w:rsidR="00512E88" w:rsidRPr="008A7EC6" w:rsidRDefault="00B3692E" w:rsidP="00B3692E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2.3.1. </w:t>
      </w:r>
      <w:r w:rsidR="00512E88" w:rsidRPr="008A7EC6">
        <w:rPr>
          <w:sz w:val="28"/>
          <w:szCs w:val="28"/>
        </w:rPr>
        <w:t>правовая, информационная, консуль</w:t>
      </w:r>
      <w:r w:rsidR="007744CF" w:rsidRPr="008A7EC6">
        <w:rPr>
          <w:sz w:val="28"/>
          <w:szCs w:val="28"/>
        </w:rPr>
        <w:t xml:space="preserve">тационная, методическая помощь </w:t>
      </w:r>
      <w:r w:rsidR="00512E88" w:rsidRPr="008A7EC6">
        <w:rPr>
          <w:sz w:val="28"/>
          <w:szCs w:val="28"/>
        </w:rPr>
        <w:t>участникам благотворительной и добровольческой (волонтерской) деятельности;</w:t>
      </w:r>
    </w:p>
    <w:p w:rsidR="00512E88" w:rsidRPr="008A7EC6" w:rsidRDefault="00AE7FB9" w:rsidP="00AE7FB9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2.3.2. </w:t>
      </w:r>
      <w:r w:rsidR="00512E88" w:rsidRPr="008A7EC6">
        <w:rPr>
          <w:sz w:val="28"/>
          <w:szCs w:val="28"/>
        </w:rPr>
        <w:t xml:space="preserve">помощь в организации и проведении мероприятий, направленных </w:t>
      </w:r>
      <w:r w:rsidR="000D70A4">
        <w:rPr>
          <w:sz w:val="28"/>
          <w:szCs w:val="28"/>
        </w:rPr>
        <w:t>н</w:t>
      </w:r>
      <w:r w:rsidR="00512E88" w:rsidRPr="008A7EC6">
        <w:rPr>
          <w:sz w:val="28"/>
          <w:szCs w:val="28"/>
        </w:rPr>
        <w:t>а поддержку и развитие благотворительной деятельности и добровольчества (волонтерства);</w:t>
      </w:r>
    </w:p>
    <w:p w:rsidR="00512E88" w:rsidRPr="008A7EC6" w:rsidRDefault="00AE7FB9" w:rsidP="00AE7FB9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2.3.3. </w:t>
      </w:r>
      <w:r w:rsidR="00512E88" w:rsidRPr="008A7EC6">
        <w:rPr>
          <w:sz w:val="28"/>
          <w:szCs w:val="28"/>
        </w:rPr>
        <w:t xml:space="preserve">предоставление </w:t>
      </w:r>
      <w:r w:rsidRPr="008A7EC6">
        <w:rPr>
          <w:sz w:val="28"/>
          <w:szCs w:val="28"/>
        </w:rPr>
        <w:t>благотворителям и волонтерам</w:t>
      </w:r>
      <w:r w:rsidR="007744CF" w:rsidRPr="008A7EC6">
        <w:rPr>
          <w:sz w:val="28"/>
          <w:szCs w:val="28"/>
        </w:rPr>
        <w:t xml:space="preserve"> </w:t>
      </w:r>
      <w:r w:rsidR="00512E88" w:rsidRPr="008A7EC6">
        <w:rPr>
          <w:sz w:val="28"/>
          <w:szCs w:val="28"/>
        </w:rPr>
        <w:t>в безвозмездное пользование и (или) в аренду на льготных условиях имущес</w:t>
      </w:r>
      <w:r w:rsidR="007744CF" w:rsidRPr="008A7EC6">
        <w:rPr>
          <w:sz w:val="28"/>
          <w:szCs w:val="28"/>
        </w:rPr>
        <w:t xml:space="preserve">тва, находящегося в муниципальной собственности Соликамского городского округа, в </w:t>
      </w:r>
      <w:r w:rsidR="007744CF" w:rsidRPr="008A7EC6">
        <w:rPr>
          <w:sz w:val="28"/>
          <w:szCs w:val="28"/>
        </w:rPr>
        <w:lastRenderedPageBreak/>
        <w:t xml:space="preserve">соответствии с </w:t>
      </w:r>
      <w:r w:rsidR="00512E88" w:rsidRPr="008A7EC6">
        <w:rPr>
          <w:sz w:val="28"/>
          <w:szCs w:val="28"/>
        </w:rPr>
        <w:t>законодательством Российской Федерации</w:t>
      </w:r>
      <w:r w:rsidR="0076315E">
        <w:rPr>
          <w:sz w:val="28"/>
          <w:szCs w:val="28"/>
        </w:rPr>
        <w:t xml:space="preserve"> </w:t>
      </w:r>
      <w:r w:rsidR="0076315E" w:rsidRPr="0076315E">
        <w:rPr>
          <w:sz w:val="28"/>
          <w:szCs w:val="28"/>
        </w:rPr>
        <w:t>и</w:t>
      </w:r>
      <w:r w:rsidR="0076315E">
        <w:t xml:space="preserve"> </w:t>
      </w:r>
      <w:r w:rsidR="0076315E" w:rsidRPr="0076315E">
        <w:rPr>
          <w:sz w:val="28"/>
          <w:szCs w:val="28"/>
        </w:rPr>
        <w:t xml:space="preserve">муниципальными </w:t>
      </w:r>
      <w:r w:rsidR="0076315E">
        <w:rPr>
          <w:sz w:val="28"/>
          <w:szCs w:val="28"/>
        </w:rPr>
        <w:t>правовыми актами С</w:t>
      </w:r>
      <w:r w:rsidR="0076315E" w:rsidRPr="0076315E">
        <w:rPr>
          <w:sz w:val="28"/>
          <w:szCs w:val="28"/>
        </w:rPr>
        <w:t>оликамского городского округа</w:t>
      </w:r>
      <w:r w:rsidR="0076315E" w:rsidRPr="008A7EC6">
        <w:rPr>
          <w:sz w:val="28"/>
          <w:szCs w:val="28"/>
        </w:rPr>
        <w:t>;</w:t>
      </w:r>
    </w:p>
    <w:p w:rsidR="0037684C" w:rsidRPr="008A7EC6" w:rsidRDefault="00AE7FB9" w:rsidP="00AE7FB9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2.3.4. </w:t>
      </w:r>
      <w:r w:rsidR="00512E88" w:rsidRPr="008A7EC6">
        <w:rPr>
          <w:sz w:val="28"/>
          <w:szCs w:val="28"/>
        </w:rPr>
        <w:t>содействие в распространении информации о благотворительной деятельности и добровольчестве (волонт</w:t>
      </w:r>
      <w:r w:rsidR="0037684C" w:rsidRPr="008A7EC6">
        <w:rPr>
          <w:sz w:val="28"/>
          <w:szCs w:val="28"/>
        </w:rPr>
        <w:t>ерстве), формировании позитивно</w:t>
      </w:r>
      <w:r w:rsidR="00512E88" w:rsidRPr="008A7EC6">
        <w:rPr>
          <w:sz w:val="28"/>
          <w:szCs w:val="28"/>
        </w:rPr>
        <w:t>го общественного мнения о благотворительной деятельности и добровольчестве (волонтерстве), в том числе посред</w:t>
      </w:r>
      <w:r w:rsidR="0037684C" w:rsidRPr="008A7EC6">
        <w:rPr>
          <w:sz w:val="28"/>
          <w:szCs w:val="28"/>
        </w:rPr>
        <w:t>ством размещения соответствующей</w:t>
      </w:r>
      <w:r w:rsidR="00512E88" w:rsidRPr="008A7EC6">
        <w:rPr>
          <w:sz w:val="28"/>
          <w:szCs w:val="28"/>
        </w:rPr>
        <w:t xml:space="preserve"> информации на официальн</w:t>
      </w:r>
      <w:r w:rsidR="000D70A4">
        <w:rPr>
          <w:sz w:val="28"/>
          <w:szCs w:val="28"/>
        </w:rPr>
        <w:t>ых</w:t>
      </w:r>
      <w:r w:rsidR="00512E88" w:rsidRPr="008A7EC6">
        <w:rPr>
          <w:sz w:val="28"/>
          <w:szCs w:val="28"/>
        </w:rPr>
        <w:t xml:space="preserve"> сай</w:t>
      </w:r>
      <w:r w:rsidR="000D70A4">
        <w:rPr>
          <w:sz w:val="28"/>
          <w:szCs w:val="28"/>
        </w:rPr>
        <w:t xml:space="preserve">тах органов местного самоуправления </w:t>
      </w:r>
      <w:r w:rsidR="0037684C" w:rsidRPr="008A7EC6">
        <w:rPr>
          <w:sz w:val="28"/>
          <w:szCs w:val="28"/>
        </w:rPr>
        <w:t>Соликамского городского округа в информационно-телекоммуникационной сети «Интернет»;</w:t>
      </w:r>
    </w:p>
    <w:p w:rsidR="0037684C" w:rsidRPr="008A7EC6" w:rsidRDefault="00AE7FB9" w:rsidP="00AE7FB9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2.3.5. </w:t>
      </w:r>
      <w:r w:rsidR="0037684C" w:rsidRPr="008A7EC6">
        <w:rPr>
          <w:sz w:val="28"/>
          <w:szCs w:val="28"/>
        </w:rPr>
        <w:t>иные формы, не противоречащие законодательству Российской Федерации.</w:t>
      </w:r>
    </w:p>
    <w:p w:rsidR="00412597" w:rsidRPr="008A7EC6" w:rsidRDefault="00AE7FB9" w:rsidP="00AE7FB9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 xml:space="preserve">2.4. </w:t>
      </w:r>
      <w:r w:rsidR="001A7AB8">
        <w:rPr>
          <w:sz w:val="28"/>
          <w:szCs w:val="28"/>
        </w:rPr>
        <w:t>В отношении</w:t>
      </w:r>
      <w:r w:rsidR="00412597" w:rsidRPr="008A7EC6">
        <w:rPr>
          <w:sz w:val="28"/>
          <w:szCs w:val="28"/>
        </w:rPr>
        <w:t xml:space="preserve"> </w:t>
      </w:r>
      <w:r w:rsidR="000D70A4">
        <w:rPr>
          <w:sz w:val="28"/>
          <w:szCs w:val="28"/>
        </w:rPr>
        <w:t xml:space="preserve">благотворителей и волонтеров </w:t>
      </w:r>
      <w:r w:rsidR="00412597" w:rsidRPr="008A7EC6">
        <w:rPr>
          <w:sz w:val="28"/>
          <w:szCs w:val="28"/>
        </w:rPr>
        <w:t xml:space="preserve">органы местного самоуправления Соликамского городского округа могут применять меры поощрения, предусмотренные законодательством Российской Федерации и муниципальными правовыми актами </w:t>
      </w:r>
      <w:r w:rsidR="00957218" w:rsidRPr="008A7EC6">
        <w:rPr>
          <w:sz w:val="28"/>
          <w:szCs w:val="28"/>
        </w:rPr>
        <w:t>Соликамского</w:t>
      </w:r>
      <w:r w:rsidR="00412597" w:rsidRPr="008A7EC6">
        <w:rPr>
          <w:sz w:val="28"/>
          <w:szCs w:val="28"/>
        </w:rPr>
        <w:t xml:space="preserve"> </w:t>
      </w:r>
      <w:r w:rsidR="006C7F29">
        <w:rPr>
          <w:sz w:val="28"/>
          <w:szCs w:val="28"/>
        </w:rPr>
        <w:t>городск</w:t>
      </w:r>
      <w:r w:rsidR="00412597" w:rsidRPr="008A7EC6">
        <w:rPr>
          <w:sz w:val="28"/>
          <w:szCs w:val="28"/>
        </w:rPr>
        <w:t>ого округа.</w:t>
      </w:r>
    </w:p>
    <w:p w:rsidR="001043D5" w:rsidRPr="008A7EC6" w:rsidRDefault="001043D5" w:rsidP="008A7EC6">
      <w:pPr>
        <w:widowControl w:val="0"/>
        <w:autoSpaceDE w:val="0"/>
        <w:autoSpaceDN w:val="0"/>
        <w:adjustRightInd w:val="0"/>
        <w:spacing w:before="480" w:after="480" w:line="240" w:lineRule="exact"/>
        <w:jc w:val="center"/>
        <w:rPr>
          <w:b/>
          <w:sz w:val="28"/>
          <w:szCs w:val="28"/>
          <w:lang w:val="ru-RU"/>
        </w:rPr>
      </w:pPr>
      <w:r w:rsidRPr="008A7EC6">
        <w:rPr>
          <w:b/>
          <w:sz w:val="28"/>
          <w:szCs w:val="28"/>
        </w:rPr>
        <w:t>III</w:t>
      </w:r>
      <w:r w:rsidRPr="008A7EC6">
        <w:rPr>
          <w:b/>
          <w:sz w:val="28"/>
          <w:szCs w:val="28"/>
          <w:lang w:val="ru-RU"/>
        </w:rPr>
        <w:t>. Совет по поддержке благотворительной деятельности и добровольчества (волонтерства)</w:t>
      </w:r>
    </w:p>
    <w:p w:rsidR="004228F5" w:rsidRPr="008A7EC6" w:rsidRDefault="004228F5" w:rsidP="008A7EC6">
      <w:pPr>
        <w:pStyle w:val="5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 w:rsidRPr="008A7EC6">
        <w:rPr>
          <w:sz w:val="28"/>
          <w:szCs w:val="28"/>
        </w:rPr>
        <w:t>3.1. В целях поддержки и развития благотворительной деятельности и добровольчества (волонтерства) на территории</w:t>
      </w:r>
      <w:r w:rsidR="001335B3" w:rsidRPr="008A7EC6">
        <w:rPr>
          <w:sz w:val="28"/>
          <w:szCs w:val="28"/>
        </w:rPr>
        <w:t xml:space="preserve"> </w:t>
      </w:r>
      <w:r w:rsidRPr="008A7EC6">
        <w:rPr>
          <w:sz w:val="28"/>
          <w:szCs w:val="28"/>
        </w:rPr>
        <w:t>Соликамского</w:t>
      </w:r>
      <w:r w:rsidR="001335B3" w:rsidRPr="008A7EC6">
        <w:rPr>
          <w:sz w:val="28"/>
          <w:szCs w:val="28"/>
        </w:rPr>
        <w:t xml:space="preserve"> </w:t>
      </w:r>
      <w:r w:rsidRPr="008A7EC6">
        <w:rPr>
          <w:sz w:val="28"/>
          <w:szCs w:val="28"/>
        </w:rPr>
        <w:t>городского округа, осуществления взаимодействия между органами местного самоуправления Соликамского городского округа и участниками благотворительной и добровольческой (волонтерской) деятельности создается Совет по поддержке благотворительной деятельности и добровольчества (волонтерства) на территории Соликамского городского округа (далее - Совет).</w:t>
      </w:r>
    </w:p>
    <w:p w:rsidR="008A7EC6" w:rsidRPr="008A7EC6" w:rsidRDefault="004228F5" w:rsidP="008A7EC6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8A7EC6">
        <w:rPr>
          <w:sz w:val="28"/>
          <w:szCs w:val="28"/>
          <w:lang w:val="ru-RU"/>
        </w:rPr>
        <w:t xml:space="preserve">3.2. </w:t>
      </w:r>
      <w:r w:rsidR="008A7EC6" w:rsidRPr="008A7EC6">
        <w:rPr>
          <w:rFonts w:eastAsiaTheme="minorHAnsi"/>
          <w:sz w:val="28"/>
          <w:szCs w:val="28"/>
          <w:lang w:val="ru-RU"/>
        </w:rPr>
        <w:t>Совет является коллегиальным совещательным органом по вопросам муниципальной поддержки и развития благотворительной деятельности и добровольчества</w:t>
      </w:r>
      <w:r w:rsidR="000D70A4">
        <w:rPr>
          <w:rFonts w:eastAsiaTheme="minorHAnsi"/>
          <w:sz w:val="28"/>
          <w:szCs w:val="28"/>
          <w:lang w:val="ru-RU"/>
        </w:rPr>
        <w:t xml:space="preserve"> (волонтерства)</w:t>
      </w:r>
      <w:r w:rsidR="008A7EC6" w:rsidRPr="008A7EC6">
        <w:rPr>
          <w:rFonts w:eastAsiaTheme="minorHAnsi"/>
          <w:sz w:val="28"/>
          <w:szCs w:val="28"/>
          <w:lang w:val="ru-RU"/>
        </w:rPr>
        <w:t xml:space="preserve"> </w:t>
      </w:r>
      <w:r w:rsidR="00F61276">
        <w:rPr>
          <w:rFonts w:eastAsiaTheme="minorHAnsi"/>
          <w:sz w:val="28"/>
          <w:szCs w:val="28"/>
          <w:lang w:val="ru-RU"/>
        </w:rPr>
        <w:t>на территории</w:t>
      </w:r>
      <w:r w:rsidR="008A7EC6" w:rsidRPr="008A7EC6">
        <w:rPr>
          <w:rFonts w:eastAsiaTheme="minorHAnsi"/>
          <w:sz w:val="28"/>
          <w:szCs w:val="28"/>
          <w:lang w:val="ru-RU"/>
        </w:rPr>
        <w:t xml:space="preserve"> Соликамско</w:t>
      </w:r>
      <w:r w:rsidR="00F61276">
        <w:rPr>
          <w:rFonts w:eastAsiaTheme="minorHAnsi"/>
          <w:sz w:val="28"/>
          <w:szCs w:val="28"/>
          <w:lang w:val="ru-RU"/>
        </w:rPr>
        <w:t>го</w:t>
      </w:r>
      <w:r w:rsidR="008A7EC6" w:rsidRPr="008A7EC6">
        <w:rPr>
          <w:rFonts w:eastAsiaTheme="minorHAnsi"/>
          <w:sz w:val="28"/>
          <w:szCs w:val="28"/>
          <w:lang w:val="ru-RU"/>
        </w:rPr>
        <w:t xml:space="preserve"> городско</w:t>
      </w:r>
      <w:r w:rsidR="00F61276">
        <w:rPr>
          <w:rFonts w:eastAsiaTheme="minorHAnsi"/>
          <w:sz w:val="28"/>
          <w:szCs w:val="28"/>
          <w:lang w:val="ru-RU"/>
        </w:rPr>
        <w:t>го</w:t>
      </w:r>
      <w:r w:rsidR="008A7EC6" w:rsidRPr="008A7EC6">
        <w:rPr>
          <w:rFonts w:eastAsiaTheme="minorHAnsi"/>
          <w:sz w:val="28"/>
          <w:szCs w:val="28"/>
          <w:lang w:val="ru-RU"/>
        </w:rPr>
        <w:t xml:space="preserve"> округ</w:t>
      </w:r>
      <w:r w:rsidR="00F61276">
        <w:rPr>
          <w:rFonts w:eastAsiaTheme="minorHAnsi"/>
          <w:sz w:val="28"/>
          <w:szCs w:val="28"/>
          <w:lang w:val="ru-RU"/>
        </w:rPr>
        <w:t>а</w:t>
      </w:r>
      <w:r w:rsidR="008A7EC6" w:rsidRPr="008A7EC6">
        <w:rPr>
          <w:rFonts w:eastAsiaTheme="minorHAnsi"/>
          <w:sz w:val="28"/>
          <w:szCs w:val="28"/>
          <w:lang w:val="ru-RU"/>
        </w:rPr>
        <w:t>. Решения Совета носят рекомендательный характер.</w:t>
      </w:r>
    </w:p>
    <w:p w:rsidR="008A7EC6" w:rsidRPr="008A7EC6" w:rsidRDefault="008A7EC6" w:rsidP="008A7EC6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8A7EC6">
        <w:rPr>
          <w:rFonts w:eastAsiaTheme="minorHAnsi"/>
          <w:sz w:val="28"/>
          <w:szCs w:val="28"/>
          <w:lang w:val="ru-RU"/>
        </w:rPr>
        <w:t>3.3. Состав Совета и положение о нем утверждаются постановлением администрации Соликамского городского округа.</w:t>
      </w:r>
    </w:p>
    <w:p w:rsidR="008A7EC6" w:rsidRPr="008A7EC6" w:rsidRDefault="008A7EC6" w:rsidP="008A7EC6">
      <w:pPr>
        <w:autoSpaceDE w:val="0"/>
        <w:autoSpaceDN w:val="0"/>
        <w:adjustRightInd w:val="0"/>
        <w:spacing w:before="480" w:after="480" w:line="240" w:lineRule="exact"/>
        <w:jc w:val="center"/>
        <w:outlineLvl w:val="0"/>
        <w:rPr>
          <w:rFonts w:eastAsiaTheme="minorHAnsi"/>
          <w:b/>
          <w:sz w:val="28"/>
          <w:szCs w:val="28"/>
          <w:lang w:val="ru-RU"/>
        </w:rPr>
      </w:pPr>
      <w:r w:rsidRPr="008A7EC6">
        <w:rPr>
          <w:rFonts w:eastAsiaTheme="minorHAnsi"/>
          <w:b/>
          <w:sz w:val="28"/>
          <w:szCs w:val="28"/>
        </w:rPr>
        <w:t>IV</w:t>
      </w:r>
      <w:r w:rsidRPr="008A7EC6">
        <w:rPr>
          <w:rFonts w:eastAsiaTheme="minorHAnsi"/>
          <w:b/>
          <w:sz w:val="28"/>
          <w:szCs w:val="28"/>
          <w:lang w:val="ru-RU"/>
        </w:rPr>
        <w:t>. Заключительные положения</w:t>
      </w:r>
    </w:p>
    <w:p w:rsidR="008A7EC6" w:rsidRPr="008A7EC6" w:rsidRDefault="008A7EC6" w:rsidP="008A7EC6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8A7EC6">
        <w:rPr>
          <w:rFonts w:eastAsiaTheme="minorHAnsi"/>
          <w:sz w:val="28"/>
          <w:szCs w:val="28"/>
          <w:lang w:val="ru-RU"/>
        </w:rPr>
        <w:t xml:space="preserve">4.1. Внесение изменений в настоящее Положение производится в порядке, установленном законодательством Российской Федерации </w:t>
      </w:r>
      <w:r w:rsidR="001C6615">
        <w:rPr>
          <w:rFonts w:eastAsiaTheme="minorHAnsi"/>
          <w:sz w:val="28"/>
          <w:szCs w:val="28"/>
          <w:lang w:val="ru-RU"/>
        </w:rPr>
        <w:t xml:space="preserve">и </w:t>
      </w:r>
      <w:r w:rsidRPr="008A7EC6">
        <w:rPr>
          <w:rFonts w:eastAsiaTheme="minorHAnsi"/>
          <w:sz w:val="28"/>
          <w:szCs w:val="28"/>
          <w:lang w:val="ru-RU"/>
        </w:rPr>
        <w:t>муниципальными правовыми актами</w:t>
      </w:r>
      <w:r w:rsidR="001C6615" w:rsidRPr="001C6615">
        <w:rPr>
          <w:sz w:val="28"/>
          <w:szCs w:val="28"/>
          <w:lang w:val="ru-RU"/>
        </w:rPr>
        <w:t xml:space="preserve"> Соликамского городского округа</w:t>
      </w:r>
      <w:r w:rsidR="001C6615">
        <w:rPr>
          <w:sz w:val="28"/>
          <w:szCs w:val="28"/>
          <w:lang w:val="ru-RU"/>
        </w:rPr>
        <w:t>.</w:t>
      </w:r>
    </w:p>
    <w:p w:rsidR="004228F5" w:rsidRPr="008A7EC6" w:rsidRDefault="008A7EC6" w:rsidP="008A7EC6">
      <w:pPr>
        <w:autoSpaceDE w:val="0"/>
        <w:autoSpaceDN w:val="0"/>
        <w:adjustRightInd w:val="0"/>
        <w:spacing w:line="360" w:lineRule="exact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8A7EC6">
        <w:rPr>
          <w:rFonts w:eastAsiaTheme="minorHAnsi"/>
          <w:sz w:val="28"/>
          <w:szCs w:val="28"/>
          <w:lang w:val="ru-RU"/>
        </w:rPr>
        <w:t>4.2. Положение и внесенные в него изменения действуют с момента их вступления в силу.</w:t>
      </w:r>
    </w:p>
    <w:sectPr w:rsidR="004228F5" w:rsidRPr="008A7EC6" w:rsidSect="00F24647">
      <w:headerReference w:type="default" r:id="rId8"/>
      <w:type w:val="continuous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E5A" w:rsidRDefault="00055E5A" w:rsidP="00181459">
      <w:r>
        <w:separator/>
      </w:r>
    </w:p>
  </w:endnote>
  <w:endnote w:type="continuationSeparator" w:id="0">
    <w:p w:rsidR="00055E5A" w:rsidRDefault="00055E5A" w:rsidP="0018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E5A" w:rsidRDefault="00055E5A" w:rsidP="00181459">
      <w:r>
        <w:separator/>
      </w:r>
    </w:p>
  </w:footnote>
  <w:footnote w:type="continuationSeparator" w:id="0">
    <w:p w:rsidR="00055E5A" w:rsidRDefault="00055E5A" w:rsidP="0018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9755665"/>
      <w:docPartObj>
        <w:docPartGallery w:val="Page Numbers (Top of Page)"/>
        <w:docPartUnique/>
      </w:docPartObj>
    </w:sdtPr>
    <w:sdtEndPr/>
    <w:sdtContent>
      <w:p w:rsidR="00181459" w:rsidRDefault="0018145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AB8" w:rsidRPr="001A7AB8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88A"/>
    <w:multiLevelType w:val="multilevel"/>
    <w:tmpl w:val="EA36C5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" w15:restartNumberingAfterBreak="0">
    <w:nsid w:val="0C857C0E"/>
    <w:multiLevelType w:val="multilevel"/>
    <w:tmpl w:val="135C0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0" w:hanging="2160"/>
      </w:pPr>
      <w:rPr>
        <w:rFonts w:hint="default"/>
      </w:rPr>
    </w:lvl>
  </w:abstractNum>
  <w:abstractNum w:abstractNumId="2" w15:restartNumberingAfterBreak="0">
    <w:nsid w:val="18D71EBA"/>
    <w:multiLevelType w:val="hybridMultilevel"/>
    <w:tmpl w:val="F4D65D04"/>
    <w:lvl w:ilvl="0" w:tplc="FA5671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C37BD1"/>
    <w:multiLevelType w:val="multilevel"/>
    <w:tmpl w:val="935EFEB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1B8B65D6"/>
    <w:multiLevelType w:val="hybridMultilevel"/>
    <w:tmpl w:val="D7205E88"/>
    <w:lvl w:ilvl="0" w:tplc="6F56B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8B7969"/>
    <w:multiLevelType w:val="multilevel"/>
    <w:tmpl w:val="0F28AD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D52D0"/>
    <w:multiLevelType w:val="hybridMultilevel"/>
    <w:tmpl w:val="138069C6"/>
    <w:lvl w:ilvl="0" w:tplc="2AAA49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2F25B9"/>
    <w:multiLevelType w:val="hybridMultilevel"/>
    <w:tmpl w:val="2A30E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B50D5"/>
    <w:multiLevelType w:val="multilevel"/>
    <w:tmpl w:val="65EEE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2208F3"/>
    <w:multiLevelType w:val="multilevel"/>
    <w:tmpl w:val="0AACC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FC7324"/>
    <w:multiLevelType w:val="multilevel"/>
    <w:tmpl w:val="368CF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C862DA"/>
    <w:multiLevelType w:val="multilevel"/>
    <w:tmpl w:val="2FC2A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F91752"/>
    <w:multiLevelType w:val="multilevel"/>
    <w:tmpl w:val="A776C9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7A5993"/>
    <w:multiLevelType w:val="hybridMultilevel"/>
    <w:tmpl w:val="F34EA02A"/>
    <w:lvl w:ilvl="0" w:tplc="77206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0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35E"/>
    <w:rsid w:val="00015E0A"/>
    <w:rsid w:val="00016C71"/>
    <w:rsid w:val="00030C9D"/>
    <w:rsid w:val="0004574A"/>
    <w:rsid w:val="00052890"/>
    <w:rsid w:val="00055905"/>
    <w:rsid w:val="00055E5A"/>
    <w:rsid w:val="00067C01"/>
    <w:rsid w:val="0009241D"/>
    <w:rsid w:val="000C56C0"/>
    <w:rsid w:val="000D70A4"/>
    <w:rsid w:val="000E5048"/>
    <w:rsid w:val="000F2030"/>
    <w:rsid w:val="001043D5"/>
    <w:rsid w:val="00130E60"/>
    <w:rsid w:val="001335B3"/>
    <w:rsid w:val="00181459"/>
    <w:rsid w:val="001A7AB8"/>
    <w:rsid w:val="001C4B11"/>
    <w:rsid w:val="001C6615"/>
    <w:rsid w:val="001F6A4E"/>
    <w:rsid w:val="0024483E"/>
    <w:rsid w:val="00254AAD"/>
    <w:rsid w:val="002D3203"/>
    <w:rsid w:val="002E740F"/>
    <w:rsid w:val="003409C4"/>
    <w:rsid w:val="0034209B"/>
    <w:rsid w:val="003579C9"/>
    <w:rsid w:val="0036599A"/>
    <w:rsid w:val="00365DEA"/>
    <w:rsid w:val="0037684C"/>
    <w:rsid w:val="00394B22"/>
    <w:rsid w:val="003A59B5"/>
    <w:rsid w:val="003E3B53"/>
    <w:rsid w:val="004118A4"/>
    <w:rsid w:val="00412597"/>
    <w:rsid w:val="00422827"/>
    <w:rsid w:val="004228F5"/>
    <w:rsid w:val="004307D1"/>
    <w:rsid w:val="004758CC"/>
    <w:rsid w:val="004A2D59"/>
    <w:rsid w:val="004B16A1"/>
    <w:rsid w:val="004E28A7"/>
    <w:rsid w:val="004F39FC"/>
    <w:rsid w:val="00512211"/>
    <w:rsid w:val="00512E88"/>
    <w:rsid w:val="00523793"/>
    <w:rsid w:val="00571619"/>
    <w:rsid w:val="005727A2"/>
    <w:rsid w:val="00597BA1"/>
    <w:rsid w:val="005B11C9"/>
    <w:rsid w:val="005E63C2"/>
    <w:rsid w:val="00602C74"/>
    <w:rsid w:val="006C7F29"/>
    <w:rsid w:val="006F45AC"/>
    <w:rsid w:val="00741917"/>
    <w:rsid w:val="00746881"/>
    <w:rsid w:val="00755CCA"/>
    <w:rsid w:val="007576D3"/>
    <w:rsid w:val="0076315E"/>
    <w:rsid w:val="00767A0D"/>
    <w:rsid w:val="00772007"/>
    <w:rsid w:val="007744CF"/>
    <w:rsid w:val="007F3C44"/>
    <w:rsid w:val="00830C40"/>
    <w:rsid w:val="00894A6D"/>
    <w:rsid w:val="008A7EC6"/>
    <w:rsid w:val="008B64A1"/>
    <w:rsid w:val="008C4289"/>
    <w:rsid w:val="008F4CED"/>
    <w:rsid w:val="0091344F"/>
    <w:rsid w:val="00957218"/>
    <w:rsid w:val="00961769"/>
    <w:rsid w:val="009A086F"/>
    <w:rsid w:val="009D216A"/>
    <w:rsid w:val="009D3B40"/>
    <w:rsid w:val="009E6269"/>
    <w:rsid w:val="00A27BD4"/>
    <w:rsid w:val="00A649CC"/>
    <w:rsid w:val="00A94D29"/>
    <w:rsid w:val="00AA5476"/>
    <w:rsid w:val="00AB5EC5"/>
    <w:rsid w:val="00AB74A3"/>
    <w:rsid w:val="00AE7FB9"/>
    <w:rsid w:val="00AF4415"/>
    <w:rsid w:val="00B040F6"/>
    <w:rsid w:val="00B304B0"/>
    <w:rsid w:val="00B3692E"/>
    <w:rsid w:val="00B53731"/>
    <w:rsid w:val="00B6473B"/>
    <w:rsid w:val="00B75777"/>
    <w:rsid w:val="00B838AC"/>
    <w:rsid w:val="00B96DDB"/>
    <w:rsid w:val="00BA02A3"/>
    <w:rsid w:val="00BB4D59"/>
    <w:rsid w:val="00BE33D9"/>
    <w:rsid w:val="00BE3967"/>
    <w:rsid w:val="00CC384C"/>
    <w:rsid w:val="00D16EA6"/>
    <w:rsid w:val="00D23A73"/>
    <w:rsid w:val="00D7254C"/>
    <w:rsid w:val="00D76BE9"/>
    <w:rsid w:val="00D86AC6"/>
    <w:rsid w:val="00DA6315"/>
    <w:rsid w:val="00DE4910"/>
    <w:rsid w:val="00DF3FFE"/>
    <w:rsid w:val="00E376CF"/>
    <w:rsid w:val="00E4139C"/>
    <w:rsid w:val="00ED6FEA"/>
    <w:rsid w:val="00EE4165"/>
    <w:rsid w:val="00F24647"/>
    <w:rsid w:val="00F61276"/>
    <w:rsid w:val="00F84017"/>
    <w:rsid w:val="00F9135E"/>
    <w:rsid w:val="00FB575A"/>
    <w:rsid w:val="00FE2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FD69"/>
  <w15:docId w15:val="{8A375CA8-543F-4DDF-83F3-4929437A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6269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E62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a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5">
    <w:name w:val="No Spacing"/>
    <w:uiPriority w:val="1"/>
    <w:qFormat/>
    <w:rsid w:val="00BE33D9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6F45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Исполнитель"/>
    <w:basedOn w:val="a3"/>
    <w:rsid w:val="00DF3FFE"/>
    <w:pPr>
      <w:widowControl/>
      <w:suppressAutoHyphens/>
      <w:autoSpaceDE/>
      <w:autoSpaceDN/>
      <w:adjustRightInd/>
      <w:spacing w:line="240" w:lineRule="exact"/>
    </w:pPr>
    <w:rPr>
      <w:sz w:val="24"/>
    </w:rPr>
  </w:style>
  <w:style w:type="paragraph" w:styleId="a8">
    <w:name w:val="annotation text"/>
    <w:basedOn w:val="a"/>
    <w:link w:val="a9"/>
    <w:uiPriority w:val="99"/>
    <w:unhideWhenUsed/>
    <w:rsid w:val="00DF3FFE"/>
    <w:pPr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a9">
    <w:name w:val="Текст примечания Знак"/>
    <w:basedOn w:val="a0"/>
    <w:link w:val="a8"/>
    <w:uiPriority w:val="99"/>
    <w:rsid w:val="00DF3FFE"/>
    <w:rPr>
      <w:sz w:val="20"/>
      <w:szCs w:val="20"/>
    </w:rPr>
  </w:style>
  <w:style w:type="character" w:customStyle="1" w:styleId="10">
    <w:name w:val="Основной текст1"/>
    <w:basedOn w:val="a0"/>
    <w:rsid w:val="007F3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">
    <w:name w:val="Body text_"/>
    <w:basedOn w:val="a0"/>
    <w:link w:val="5"/>
    <w:rsid w:val="007F3C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Italic">
    <w:name w:val="Body text + Italic"/>
    <w:basedOn w:val="Bodytext"/>
    <w:rsid w:val="007F3C4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Bodytext12">
    <w:name w:val="Body text (12)_"/>
    <w:basedOn w:val="a0"/>
    <w:rsid w:val="007F3C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20">
    <w:name w:val="Body text (12)"/>
    <w:basedOn w:val="Bodytext12"/>
    <w:rsid w:val="007F3C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12NotItalic">
    <w:name w:val="Body text (12) + Not Italic"/>
    <w:basedOn w:val="Bodytext12"/>
    <w:rsid w:val="007F3C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5">
    <w:name w:val="Основной текст5"/>
    <w:basedOn w:val="a"/>
    <w:link w:val="Bodytext"/>
    <w:rsid w:val="007F3C44"/>
    <w:pPr>
      <w:widowControl w:val="0"/>
      <w:shd w:val="clear" w:color="auto" w:fill="FFFFFF"/>
      <w:spacing w:line="240" w:lineRule="exact"/>
      <w:ind w:hanging="2020"/>
    </w:pPr>
    <w:rPr>
      <w:sz w:val="26"/>
      <w:szCs w:val="26"/>
      <w:lang w:val="ru-RU"/>
    </w:rPr>
  </w:style>
  <w:style w:type="paragraph" w:customStyle="1" w:styleId="aa">
    <w:name w:val="Заголовок к тексту"/>
    <w:basedOn w:val="a"/>
    <w:next w:val="a3"/>
    <w:rsid w:val="00422827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741917"/>
    <w:pPr>
      <w:ind w:left="720"/>
      <w:contextualSpacing/>
    </w:pPr>
  </w:style>
  <w:style w:type="character" w:customStyle="1" w:styleId="BodytextExact">
    <w:name w:val="Body text Exact"/>
    <w:basedOn w:val="Bodytext"/>
    <w:rsid w:val="00D86A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16Exact">
    <w:name w:val="Body text (16) Exact"/>
    <w:basedOn w:val="a0"/>
    <w:link w:val="Bodytext16"/>
    <w:rsid w:val="00D86AC6"/>
    <w:rPr>
      <w:rFonts w:ascii="Times New Roman" w:eastAsia="Times New Roman" w:hAnsi="Times New Roman" w:cs="Times New Roman"/>
      <w:spacing w:val="-2"/>
      <w:sz w:val="20"/>
      <w:szCs w:val="20"/>
      <w:shd w:val="clear" w:color="auto" w:fill="FFFFFF"/>
    </w:rPr>
  </w:style>
  <w:style w:type="character" w:customStyle="1" w:styleId="Bodytext2Exact">
    <w:name w:val="Body text (2) Exact"/>
    <w:basedOn w:val="a0"/>
    <w:link w:val="Bodytext2"/>
    <w:rsid w:val="00D86AC6"/>
    <w:rPr>
      <w:rFonts w:ascii="Times New Roman" w:eastAsia="Times New Roman" w:hAnsi="Times New Roman" w:cs="Times New Roman"/>
      <w:b/>
      <w:bCs/>
      <w:spacing w:val="1"/>
      <w:sz w:val="17"/>
      <w:szCs w:val="17"/>
      <w:shd w:val="clear" w:color="auto" w:fill="FFFFFF"/>
    </w:rPr>
  </w:style>
  <w:style w:type="character" w:customStyle="1" w:styleId="3">
    <w:name w:val="Основной текст3"/>
    <w:basedOn w:val="Bodytext"/>
    <w:rsid w:val="00D86A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4">
    <w:name w:val="Основной текст4"/>
    <w:basedOn w:val="Bodytext"/>
    <w:rsid w:val="00D86A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Bodytext16">
    <w:name w:val="Body text (16)"/>
    <w:basedOn w:val="a"/>
    <w:link w:val="Bodytext16Exact"/>
    <w:rsid w:val="00D86AC6"/>
    <w:pPr>
      <w:widowControl w:val="0"/>
      <w:shd w:val="clear" w:color="auto" w:fill="FFFFFF"/>
      <w:spacing w:line="0" w:lineRule="atLeast"/>
    </w:pPr>
    <w:rPr>
      <w:spacing w:val="-2"/>
      <w:sz w:val="20"/>
      <w:szCs w:val="20"/>
      <w:lang w:val="ru-RU"/>
    </w:rPr>
  </w:style>
  <w:style w:type="paragraph" w:customStyle="1" w:styleId="Bodytext2">
    <w:name w:val="Body text (2)"/>
    <w:basedOn w:val="a"/>
    <w:link w:val="Bodytext2Exact"/>
    <w:rsid w:val="00D86AC6"/>
    <w:pPr>
      <w:widowControl w:val="0"/>
      <w:shd w:val="clear" w:color="auto" w:fill="FFFFFF"/>
      <w:spacing w:line="221" w:lineRule="exact"/>
    </w:pPr>
    <w:rPr>
      <w:b/>
      <w:bCs/>
      <w:spacing w:val="1"/>
      <w:sz w:val="17"/>
      <w:szCs w:val="17"/>
      <w:lang w:val="ru-RU"/>
    </w:rPr>
  </w:style>
  <w:style w:type="character" w:customStyle="1" w:styleId="Bodytext12Exact">
    <w:name w:val="Body text (12) Exact"/>
    <w:basedOn w:val="Bodytext12"/>
    <w:rsid w:val="004E28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3"/>
      <w:szCs w:val="23"/>
      <w:u w:val="none"/>
    </w:rPr>
  </w:style>
  <w:style w:type="character" w:customStyle="1" w:styleId="Bodytext12ptItalic">
    <w:name w:val="Body text + 12 pt;Italic"/>
    <w:basedOn w:val="Bodytext"/>
    <w:rsid w:val="00D23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unhideWhenUsed/>
    <w:rsid w:val="001814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14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footer"/>
    <w:basedOn w:val="a"/>
    <w:link w:val="af"/>
    <w:uiPriority w:val="99"/>
    <w:unhideWhenUsed/>
    <w:rsid w:val="0018145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14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0">
    <w:name w:val="annotation reference"/>
    <w:basedOn w:val="a0"/>
    <w:uiPriority w:val="99"/>
    <w:semiHidden/>
    <w:unhideWhenUsed/>
    <w:rsid w:val="0024483E"/>
    <w:rPr>
      <w:sz w:val="16"/>
      <w:szCs w:val="16"/>
    </w:rPr>
  </w:style>
  <w:style w:type="paragraph" w:styleId="af1">
    <w:name w:val="annotation subject"/>
    <w:basedOn w:val="a8"/>
    <w:next w:val="a8"/>
    <w:link w:val="af2"/>
    <w:uiPriority w:val="99"/>
    <w:semiHidden/>
    <w:unhideWhenUsed/>
    <w:rsid w:val="0024483E"/>
    <w:pPr>
      <w:spacing w:after="0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af2">
    <w:name w:val="Тема примечания Знак"/>
    <w:basedOn w:val="a9"/>
    <w:link w:val="af1"/>
    <w:uiPriority w:val="99"/>
    <w:semiHidden/>
    <w:rsid w:val="002448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24483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483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4EF25-7F42-4AF4-B1D7-D5A3EBB2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13</cp:revision>
  <dcterms:created xsi:type="dcterms:W3CDTF">2020-09-22T07:32:00Z</dcterms:created>
  <dcterms:modified xsi:type="dcterms:W3CDTF">2021-01-27T04:31:00Z</dcterms:modified>
</cp:coreProperties>
</file>