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5B" w:rsidRPr="00733E33" w:rsidRDefault="00BE435B" w:rsidP="00BE435B">
      <w:pPr>
        <w:jc w:val="center"/>
        <w:rPr>
          <w:b/>
          <w:sz w:val="28"/>
          <w:szCs w:val="28"/>
        </w:rPr>
      </w:pPr>
      <w:r w:rsidRPr="00733E33">
        <w:rPr>
          <w:b/>
          <w:sz w:val="28"/>
          <w:szCs w:val="28"/>
        </w:rPr>
        <w:t>Соликамская городская Дума</w:t>
      </w:r>
    </w:p>
    <w:p w:rsidR="00BE435B" w:rsidRPr="00733E33" w:rsidRDefault="00BE435B" w:rsidP="00BE435B">
      <w:pPr>
        <w:jc w:val="center"/>
        <w:rPr>
          <w:b/>
          <w:sz w:val="28"/>
          <w:szCs w:val="28"/>
        </w:rPr>
      </w:pPr>
    </w:p>
    <w:p w:rsidR="00BE435B" w:rsidRPr="00733E33" w:rsidRDefault="00BE435B" w:rsidP="00BE435B">
      <w:pPr>
        <w:jc w:val="center"/>
        <w:rPr>
          <w:b/>
          <w:sz w:val="28"/>
          <w:szCs w:val="28"/>
        </w:rPr>
      </w:pPr>
      <w:r w:rsidRPr="00733E33">
        <w:rPr>
          <w:b/>
          <w:sz w:val="28"/>
          <w:szCs w:val="28"/>
        </w:rPr>
        <w:t>РЕШЕНИ</w:t>
      </w:r>
      <w:r w:rsidR="00D0465D">
        <w:rPr>
          <w:b/>
          <w:sz w:val="28"/>
          <w:szCs w:val="28"/>
        </w:rPr>
        <w:t>Е</w:t>
      </w:r>
      <w:bookmarkStart w:id="0" w:name="_GoBack"/>
      <w:bookmarkEnd w:id="0"/>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FA2BB0" w:rsidRDefault="00FA2BB0" w:rsidP="00FA2BB0">
      <w:pPr>
        <w:spacing w:line="240" w:lineRule="exact"/>
        <w:jc w:val="both"/>
        <w:rPr>
          <w:b/>
          <w:sz w:val="28"/>
          <w:szCs w:val="28"/>
        </w:rPr>
      </w:pPr>
    </w:p>
    <w:p w:rsidR="00941BD7" w:rsidRDefault="00941BD7" w:rsidP="00FA2BB0">
      <w:pPr>
        <w:spacing w:line="240" w:lineRule="exact"/>
        <w:jc w:val="both"/>
        <w:rPr>
          <w:b/>
          <w:sz w:val="28"/>
          <w:szCs w:val="28"/>
        </w:rPr>
      </w:pPr>
    </w:p>
    <w:p w:rsidR="00A1755A" w:rsidRDefault="00596ECD" w:rsidP="00FA2BB0">
      <w:pPr>
        <w:spacing w:line="240" w:lineRule="exact"/>
        <w:jc w:val="both"/>
        <w:rPr>
          <w:b/>
          <w:sz w:val="28"/>
          <w:szCs w:val="28"/>
        </w:rPr>
      </w:pPr>
      <w:r>
        <w:rPr>
          <w:b/>
          <w:sz w:val="28"/>
          <w:szCs w:val="28"/>
        </w:rPr>
        <w:t>29.03.2017</w:t>
      </w:r>
      <w:r>
        <w:rPr>
          <w:b/>
          <w:sz w:val="28"/>
          <w:szCs w:val="28"/>
        </w:rPr>
        <w:tab/>
        <w:t>№ 106</w:t>
      </w:r>
    </w:p>
    <w:p w:rsidR="00A1755A" w:rsidRDefault="00A1755A" w:rsidP="00FA2BB0">
      <w:pPr>
        <w:spacing w:line="240" w:lineRule="exact"/>
        <w:jc w:val="both"/>
        <w:rPr>
          <w:b/>
          <w:sz w:val="28"/>
          <w:szCs w:val="28"/>
        </w:rPr>
      </w:pPr>
    </w:p>
    <w:p w:rsidR="00A1755A" w:rsidRDefault="00A1755A" w:rsidP="00FA2BB0">
      <w:pPr>
        <w:spacing w:line="240" w:lineRule="exact"/>
        <w:jc w:val="both"/>
        <w:rPr>
          <w:b/>
          <w:sz w:val="28"/>
          <w:szCs w:val="28"/>
        </w:rPr>
      </w:pPr>
    </w:p>
    <w:p w:rsidR="00FA2BB0" w:rsidRDefault="00FA2BB0" w:rsidP="00FA2BB0">
      <w:pPr>
        <w:spacing w:line="240" w:lineRule="exact"/>
        <w:jc w:val="both"/>
        <w:rPr>
          <w:b/>
          <w:sz w:val="28"/>
          <w:szCs w:val="28"/>
        </w:rPr>
      </w:pPr>
      <w:r>
        <w:rPr>
          <w:b/>
          <w:sz w:val="28"/>
          <w:szCs w:val="28"/>
        </w:rPr>
        <w:t xml:space="preserve">О внесении изменений в Положение о  </w:t>
      </w:r>
    </w:p>
    <w:p w:rsidR="00FA2BB0" w:rsidRDefault="00FA2BB0" w:rsidP="00FA2BB0">
      <w:pPr>
        <w:spacing w:line="240" w:lineRule="exact"/>
        <w:jc w:val="both"/>
        <w:rPr>
          <w:b/>
          <w:sz w:val="28"/>
          <w:szCs w:val="28"/>
        </w:rPr>
      </w:pPr>
      <w:r>
        <w:rPr>
          <w:b/>
          <w:sz w:val="28"/>
          <w:szCs w:val="28"/>
        </w:rPr>
        <w:t xml:space="preserve">молодежном кадровом </w:t>
      </w:r>
      <w:proofErr w:type="gramStart"/>
      <w:r>
        <w:rPr>
          <w:b/>
          <w:sz w:val="28"/>
          <w:szCs w:val="28"/>
        </w:rPr>
        <w:t>резерве</w:t>
      </w:r>
      <w:proofErr w:type="gramEnd"/>
    </w:p>
    <w:p w:rsidR="00FA2BB0" w:rsidRDefault="00FA2BB0" w:rsidP="00FA2BB0">
      <w:pPr>
        <w:spacing w:line="240" w:lineRule="exact"/>
        <w:jc w:val="both"/>
        <w:rPr>
          <w:b/>
          <w:sz w:val="28"/>
          <w:szCs w:val="28"/>
        </w:rPr>
      </w:pPr>
      <w:r>
        <w:rPr>
          <w:b/>
          <w:sz w:val="28"/>
          <w:szCs w:val="28"/>
        </w:rPr>
        <w:t xml:space="preserve">Соликамского городского округа, </w:t>
      </w:r>
    </w:p>
    <w:p w:rsidR="00FA2BB0" w:rsidRDefault="00FA2BB0" w:rsidP="00FA2BB0">
      <w:pPr>
        <w:spacing w:line="240" w:lineRule="exact"/>
        <w:jc w:val="both"/>
        <w:rPr>
          <w:b/>
          <w:sz w:val="28"/>
          <w:szCs w:val="28"/>
        </w:rPr>
      </w:pPr>
      <w:proofErr w:type="gramStart"/>
      <w:r>
        <w:rPr>
          <w:b/>
          <w:sz w:val="28"/>
          <w:szCs w:val="28"/>
        </w:rPr>
        <w:t>утвержденное</w:t>
      </w:r>
      <w:proofErr w:type="gramEnd"/>
      <w:r>
        <w:rPr>
          <w:b/>
          <w:sz w:val="28"/>
          <w:szCs w:val="28"/>
        </w:rPr>
        <w:t xml:space="preserve"> решением Соликамской </w:t>
      </w:r>
    </w:p>
    <w:p w:rsidR="00FA2BB0" w:rsidRDefault="00FA2BB0" w:rsidP="00FA2BB0">
      <w:pPr>
        <w:spacing w:line="240" w:lineRule="exact"/>
        <w:jc w:val="both"/>
        <w:rPr>
          <w:b/>
          <w:sz w:val="28"/>
          <w:szCs w:val="28"/>
        </w:rPr>
      </w:pPr>
      <w:r>
        <w:rPr>
          <w:b/>
          <w:sz w:val="28"/>
          <w:szCs w:val="28"/>
        </w:rPr>
        <w:t xml:space="preserve">городской Думы от 25 сентября </w:t>
      </w:r>
      <w:smartTag w:uri="urn:schemas-microsoft-com:office:smarttags" w:element="metricconverter">
        <w:smartTagPr>
          <w:attr w:name="ProductID" w:val="2013 г"/>
        </w:smartTagPr>
        <w:r>
          <w:rPr>
            <w:b/>
            <w:sz w:val="28"/>
            <w:szCs w:val="28"/>
          </w:rPr>
          <w:t>2013 г</w:t>
        </w:r>
      </w:smartTag>
      <w:r>
        <w:rPr>
          <w:b/>
          <w:sz w:val="28"/>
          <w:szCs w:val="28"/>
        </w:rPr>
        <w:t>. № 514</w:t>
      </w:r>
    </w:p>
    <w:p w:rsidR="00FA2BB0" w:rsidRDefault="00FA2BB0" w:rsidP="00FA2BB0">
      <w:pPr>
        <w:spacing w:line="240" w:lineRule="exact"/>
        <w:jc w:val="both"/>
        <w:rPr>
          <w:b/>
          <w:sz w:val="28"/>
          <w:szCs w:val="28"/>
        </w:rPr>
      </w:pP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ind w:firstLine="540"/>
        <w:jc w:val="both"/>
        <w:rPr>
          <w:sz w:val="28"/>
          <w:szCs w:val="28"/>
        </w:rPr>
      </w:pPr>
      <w:r>
        <w:rPr>
          <w:sz w:val="28"/>
          <w:szCs w:val="28"/>
        </w:rPr>
        <w:tab/>
        <w:t>В соответствие со статьей 23, частью 9 статьи 46 Устава Соликамского городского округа</w:t>
      </w:r>
    </w:p>
    <w:p w:rsidR="00FA2BB0" w:rsidRDefault="00FA2BB0" w:rsidP="00FA2BB0">
      <w:pPr>
        <w:autoSpaceDE w:val="0"/>
        <w:autoSpaceDN w:val="0"/>
        <w:adjustRightInd w:val="0"/>
        <w:ind w:firstLine="540"/>
        <w:jc w:val="both"/>
        <w:rPr>
          <w:sz w:val="28"/>
          <w:szCs w:val="28"/>
        </w:rPr>
      </w:pPr>
    </w:p>
    <w:p w:rsidR="00FA2BB0" w:rsidRDefault="00FA2BB0" w:rsidP="00FA2BB0">
      <w:pPr>
        <w:ind w:firstLine="708"/>
        <w:jc w:val="both"/>
        <w:rPr>
          <w:sz w:val="28"/>
          <w:szCs w:val="28"/>
        </w:rPr>
      </w:pPr>
      <w:r>
        <w:rPr>
          <w:sz w:val="28"/>
          <w:szCs w:val="28"/>
        </w:rPr>
        <w:t>Соликамская городская Дума РЕШИЛА:</w:t>
      </w:r>
    </w:p>
    <w:p w:rsidR="00FA2BB0" w:rsidRDefault="00FA2BB0" w:rsidP="00FA2BB0">
      <w:pPr>
        <w:ind w:firstLine="708"/>
        <w:jc w:val="both"/>
        <w:rPr>
          <w:sz w:val="28"/>
          <w:szCs w:val="28"/>
        </w:rPr>
      </w:pPr>
    </w:p>
    <w:p w:rsidR="00FA2BB0" w:rsidRDefault="00FA2BB0" w:rsidP="00FA2BB0">
      <w:pPr>
        <w:ind w:firstLine="709"/>
        <w:jc w:val="both"/>
        <w:rPr>
          <w:sz w:val="28"/>
          <w:szCs w:val="28"/>
        </w:rPr>
      </w:pPr>
      <w:r>
        <w:rPr>
          <w:sz w:val="28"/>
          <w:szCs w:val="28"/>
        </w:rPr>
        <w:t xml:space="preserve">1. Внести следующие изменения в Положение о молодежном кадровом резерве Соликамского городского округа, утвержденное решением Соликамской городской Думы от 25 сентября </w:t>
      </w:r>
      <w:smartTag w:uri="urn:schemas-microsoft-com:office:smarttags" w:element="metricconverter">
        <w:smartTagPr>
          <w:attr w:name="ProductID" w:val="2013 г"/>
        </w:smartTagPr>
        <w:r>
          <w:rPr>
            <w:sz w:val="28"/>
            <w:szCs w:val="28"/>
          </w:rPr>
          <w:t>2013 г</w:t>
        </w:r>
      </w:smartTag>
      <w:r>
        <w:rPr>
          <w:sz w:val="28"/>
          <w:szCs w:val="28"/>
        </w:rPr>
        <w:t>. № 514:</w:t>
      </w:r>
    </w:p>
    <w:p w:rsidR="00FA2BB0" w:rsidRDefault="00FA2BB0" w:rsidP="00FA2BB0">
      <w:pPr>
        <w:ind w:firstLine="709"/>
        <w:jc w:val="both"/>
        <w:rPr>
          <w:sz w:val="28"/>
          <w:szCs w:val="28"/>
        </w:rPr>
      </w:pPr>
      <w:r>
        <w:rPr>
          <w:sz w:val="28"/>
          <w:szCs w:val="28"/>
        </w:rPr>
        <w:t>1.1. в абзаце 5 пункта 1.3 слова «преимущественно» исключить;</w:t>
      </w:r>
    </w:p>
    <w:p w:rsidR="00FA2BB0" w:rsidRDefault="00FA2BB0" w:rsidP="00FA2BB0">
      <w:pPr>
        <w:autoSpaceDE w:val="0"/>
        <w:autoSpaceDN w:val="0"/>
        <w:adjustRightInd w:val="0"/>
        <w:ind w:firstLine="709"/>
        <w:jc w:val="both"/>
        <w:rPr>
          <w:sz w:val="28"/>
          <w:szCs w:val="28"/>
        </w:rPr>
      </w:pPr>
      <w:r>
        <w:rPr>
          <w:sz w:val="28"/>
          <w:szCs w:val="28"/>
        </w:rPr>
        <w:t>1.2. наименование раздела 2 изложить в следующей редакции:</w:t>
      </w:r>
    </w:p>
    <w:p w:rsidR="00FA2BB0" w:rsidRDefault="00FA2BB0" w:rsidP="00FA2BB0">
      <w:pPr>
        <w:autoSpaceDE w:val="0"/>
        <w:autoSpaceDN w:val="0"/>
        <w:adjustRightInd w:val="0"/>
        <w:ind w:firstLine="709"/>
        <w:jc w:val="both"/>
        <w:rPr>
          <w:sz w:val="28"/>
          <w:szCs w:val="28"/>
        </w:rPr>
      </w:pPr>
      <w:r>
        <w:rPr>
          <w:sz w:val="28"/>
          <w:szCs w:val="28"/>
        </w:rPr>
        <w:t>«2. Конкурсная комиссия, порядок работы конкурсной комиссии, сроки проведения отбора»;</w:t>
      </w:r>
    </w:p>
    <w:p w:rsidR="00FA2BB0" w:rsidRDefault="00FA2BB0" w:rsidP="00FA2BB0">
      <w:pPr>
        <w:autoSpaceDE w:val="0"/>
        <w:autoSpaceDN w:val="0"/>
        <w:adjustRightInd w:val="0"/>
        <w:ind w:firstLine="709"/>
        <w:jc w:val="both"/>
        <w:rPr>
          <w:sz w:val="28"/>
          <w:szCs w:val="28"/>
        </w:rPr>
      </w:pPr>
      <w:r>
        <w:rPr>
          <w:sz w:val="28"/>
          <w:szCs w:val="28"/>
        </w:rPr>
        <w:t>1.3. в абзаце 2 пункта 2.1 слова «глава Соликамского городского округа» заменить словами «глава города Соликамска - глава администрации города Соликамска»;</w:t>
      </w:r>
    </w:p>
    <w:p w:rsidR="00FA2BB0" w:rsidRDefault="00FA2BB0" w:rsidP="00FA2BB0">
      <w:pPr>
        <w:autoSpaceDE w:val="0"/>
        <w:autoSpaceDN w:val="0"/>
        <w:adjustRightInd w:val="0"/>
        <w:ind w:firstLine="709"/>
        <w:jc w:val="both"/>
        <w:rPr>
          <w:sz w:val="28"/>
          <w:szCs w:val="28"/>
        </w:rPr>
      </w:pPr>
      <w:r>
        <w:rPr>
          <w:sz w:val="28"/>
          <w:szCs w:val="28"/>
        </w:rPr>
        <w:t>1.4. в абзаце 5 пункта 2.1 слова «Почетный житель Соликамского городского округа» заменить словами «Почетный гражданин города Соликамска»;</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1.5. пункт 2.2 дополнить абзацем 2 следующего содержания:</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«Число членов конкурсной комиссии должно составлять не менее 7 человек</w:t>
      </w:r>
      <w:proofErr w:type="gramStart"/>
      <w:r>
        <w:rPr>
          <w:rFonts w:ascii="Times New Roman" w:hAnsi="Times New Roman" w:cs="Times New Roman"/>
          <w:sz w:val="28"/>
          <w:szCs w:val="28"/>
        </w:rPr>
        <w:t>.»;</w:t>
      </w:r>
      <w:proofErr w:type="gramEnd"/>
    </w:p>
    <w:p w:rsidR="00FA2BB0" w:rsidRDefault="00FA2BB0" w:rsidP="00FA2BB0">
      <w:pPr>
        <w:autoSpaceDE w:val="0"/>
        <w:autoSpaceDN w:val="0"/>
        <w:adjustRightInd w:val="0"/>
        <w:ind w:firstLine="709"/>
        <w:jc w:val="both"/>
        <w:rPr>
          <w:sz w:val="28"/>
          <w:szCs w:val="28"/>
        </w:rPr>
      </w:pPr>
      <w:r>
        <w:rPr>
          <w:sz w:val="28"/>
          <w:szCs w:val="28"/>
        </w:rPr>
        <w:t>1.6. раздел 2 дополнить пунктом 2.3 следующего содержания:</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«2.3. Порядок работы конкурсной комиссии. </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2.3.1. Конкурсная комиссия осуществляет следующие функции: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рассматривает анкеты кандидатов и прилагаемые к ним документы;</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оценивает кандидатов и принимает решение о включении в кадровый резерв;</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рассматривает представления главы города Соликамска – главы администрации города Соликамска и (или) председателя Соликамской городской Думы об исключении из кадрового резерва;</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об исключении из состава кадрового резерва.</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2.3.2. Заседание конкурсной комиссии ведет председатель конкурсной комиссии. При отсутствии на заседании конкурсной комиссии председателя конкурсной комиссии заседание ведет заместитель председателя конкурсной комиссии. </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2.3.3. Заседание конкурсной комиссии является правомочным, если на нем присутствует большинство от общего числа членов конкурсной комиссии.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Решения конкурсной комиссии принимаются большинством голосов членов конкурсной комиссии, присутствующих на заседании конкурсной комиссии. Каждый член конкурсной комиссии обладает одним голосом. Член конкурсной комиссии не вправе передавать право голоса другому лицу.</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равенстве голосов голос председателя конкурсной комиссии (в случае его отсутствия  - заместителя председателя) -  является решающим.</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Решения конкурсной комиссии оформляются протоколом, который подписывают председатель (в случае его отсутствия  - заместитель председателя) и секретарь конкурсной комиссии.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2.3.4. В протоколе заседания конкурсной комиссии указываются:</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дата, место, время заседания;</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ФИО, должности членов конкурсной комиссии, присутствующих и отсутствующих на заседании;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повестка заседания конкурсной комиссии;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ФИО, кандидатов на включение в резерв;</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ФИО, членов резерва, представленных к исключению;</w:t>
      </w:r>
    </w:p>
    <w:p w:rsidR="00FA2BB0" w:rsidRDefault="00FA2BB0" w:rsidP="00FA2BB0">
      <w:pPr>
        <w:autoSpaceDE w:val="0"/>
        <w:autoSpaceDN w:val="0"/>
        <w:adjustRightInd w:val="0"/>
        <w:ind w:firstLine="709"/>
        <w:jc w:val="both"/>
        <w:rPr>
          <w:sz w:val="28"/>
          <w:szCs w:val="28"/>
        </w:rPr>
      </w:pPr>
      <w:r>
        <w:rPr>
          <w:sz w:val="28"/>
          <w:szCs w:val="28"/>
        </w:rPr>
        <w:t>оценка качеств кандидата и материалов, представленных кандидатом в анкете, согласно критериям, определенных пунктами 3.3.1 и 3.3.2 настоящего Положения;</w:t>
      </w:r>
    </w:p>
    <w:p w:rsidR="00FA2BB0" w:rsidRDefault="00FA2BB0" w:rsidP="00FA2BB0">
      <w:pPr>
        <w:autoSpaceDE w:val="0"/>
        <w:autoSpaceDN w:val="0"/>
        <w:adjustRightInd w:val="0"/>
        <w:ind w:firstLine="709"/>
        <w:jc w:val="both"/>
        <w:rPr>
          <w:sz w:val="28"/>
          <w:szCs w:val="28"/>
        </w:rPr>
      </w:pPr>
      <w:r>
        <w:rPr>
          <w:sz w:val="28"/>
          <w:szCs w:val="28"/>
        </w:rPr>
        <w:t>в случае рассмотрения вопроса об исключении из резерва – основания для исключения;</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решение конкурсной комиссии по объявленной повестке заседания конкурсной комиссии.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протоколу конкурсной комиссии прилагаются анкеты кандидатов, представления главы города Соликамска – главы администрации города Соликамска и (или) председателя Соликамской городской Думы об исключении из резерва (в случае рассмотрения вопроса об исключении из резерва).</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2.3.5. Составление протокола по результатам заседания конкурсной комиссии проводится в течение 3 рабочих дней со дня заседания.</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2.3.6. Копия протокола заседания конкурсной комиссии в течение 10 дней направляется в Соликамскую городскую Думу для информации. </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2.3.7. Хранение протоколов заседаний конкурсной комиссии и документов к ним возлагается на управление культуры администрации города Соликамска</w:t>
      </w:r>
      <w:proofErr w:type="gramStart"/>
      <w:r>
        <w:rPr>
          <w:rFonts w:ascii="Times New Roman" w:hAnsi="Times New Roman" w:cs="Times New Roman"/>
          <w:sz w:val="28"/>
          <w:szCs w:val="28"/>
        </w:rPr>
        <w:t>.»;</w:t>
      </w:r>
      <w:proofErr w:type="gramEnd"/>
    </w:p>
    <w:p w:rsidR="00FA2BB0" w:rsidRDefault="00FA2BB0" w:rsidP="00FA2BB0">
      <w:pPr>
        <w:autoSpaceDE w:val="0"/>
        <w:autoSpaceDN w:val="0"/>
        <w:adjustRightInd w:val="0"/>
        <w:ind w:firstLine="709"/>
        <w:jc w:val="both"/>
        <w:rPr>
          <w:sz w:val="28"/>
          <w:szCs w:val="28"/>
        </w:rPr>
      </w:pPr>
      <w:r>
        <w:rPr>
          <w:sz w:val="28"/>
          <w:szCs w:val="28"/>
        </w:rPr>
        <w:lastRenderedPageBreak/>
        <w:t>1.7. раздел 2 дополнить пунктом 2.4 следующего содержания:</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2.4. Полномочия членов конкурной комиссии.</w:t>
      </w:r>
    </w:p>
    <w:p w:rsidR="00FA2BB0" w:rsidRDefault="00FA2BB0" w:rsidP="00FA2BB0">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2.4.1. Председатель конкурсной комиссии:</w:t>
      </w:r>
    </w:p>
    <w:p w:rsidR="00FA2BB0" w:rsidRDefault="00FA2BB0" w:rsidP="00FA2BB0">
      <w:pPr>
        <w:autoSpaceDE w:val="0"/>
        <w:autoSpaceDN w:val="0"/>
        <w:adjustRightInd w:val="0"/>
        <w:ind w:firstLine="709"/>
        <w:jc w:val="both"/>
        <w:rPr>
          <w:sz w:val="28"/>
          <w:szCs w:val="28"/>
        </w:rPr>
      </w:pPr>
      <w:bookmarkStart w:id="1" w:name="Par3"/>
      <w:bookmarkEnd w:id="1"/>
      <w:r>
        <w:rPr>
          <w:sz w:val="28"/>
          <w:szCs w:val="28"/>
        </w:rPr>
        <w:t>ведет заседания конкурсной комиссии и организует ее работу;</w:t>
      </w:r>
    </w:p>
    <w:p w:rsidR="00FA2BB0" w:rsidRDefault="00FA2BB0" w:rsidP="00FA2BB0">
      <w:pPr>
        <w:autoSpaceDE w:val="0"/>
        <w:autoSpaceDN w:val="0"/>
        <w:adjustRightInd w:val="0"/>
        <w:ind w:firstLine="709"/>
        <w:jc w:val="both"/>
        <w:rPr>
          <w:sz w:val="28"/>
          <w:szCs w:val="28"/>
        </w:rPr>
      </w:pPr>
      <w:bookmarkStart w:id="2" w:name="Par5"/>
      <w:bookmarkEnd w:id="2"/>
      <w:r>
        <w:rPr>
          <w:sz w:val="28"/>
          <w:szCs w:val="28"/>
        </w:rPr>
        <w:t>знакомится с анкетами кандидатов и с прилагаемыми к ним документами;</w:t>
      </w:r>
    </w:p>
    <w:p w:rsidR="00FA2BB0" w:rsidRDefault="00FA2BB0" w:rsidP="00FA2BB0">
      <w:pPr>
        <w:autoSpaceDE w:val="0"/>
        <w:autoSpaceDN w:val="0"/>
        <w:adjustRightInd w:val="0"/>
        <w:ind w:firstLine="709"/>
        <w:jc w:val="both"/>
        <w:rPr>
          <w:sz w:val="28"/>
          <w:szCs w:val="28"/>
        </w:rPr>
      </w:pPr>
      <w:r>
        <w:rPr>
          <w:sz w:val="28"/>
          <w:szCs w:val="28"/>
        </w:rPr>
        <w:t>знакомится с представлением главы города Соликамска – главы администрации города Соликамска и (или) председателя Соликамской городской Думы об исключении из кадрового резерва;</w:t>
      </w:r>
    </w:p>
    <w:p w:rsidR="00FA2BB0" w:rsidRDefault="00FA2BB0" w:rsidP="00FA2BB0">
      <w:pPr>
        <w:autoSpaceDE w:val="0"/>
        <w:autoSpaceDN w:val="0"/>
        <w:adjustRightInd w:val="0"/>
        <w:ind w:firstLine="709"/>
        <w:jc w:val="both"/>
        <w:rPr>
          <w:sz w:val="28"/>
          <w:szCs w:val="28"/>
        </w:rPr>
      </w:pPr>
      <w:r>
        <w:rPr>
          <w:sz w:val="28"/>
          <w:szCs w:val="28"/>
        </w:rPr>
        <w:t>подписывает протоколы;</w:t>
      </w:r>
    </w:p>
    <w:p w:rsidR="00FA2BB0" w:rsidRDefault="00FA2BB0" w:rsidP="00FA2BB0">
      <w:pPr>
        <w:autoSpaceDE w:val="0"/>
        <w:autoSpaceDN w:val="0"/>
        <w:adjustRightInd w:val="0"/>
        <w:ind w:firstLine="709"/>
        <w:jc w:val="both"/>
        <w:rPr>
          <w:sz w:val="28"/>
          <w:szCs w:val="28"/>
        </w:rPr>
      </w:pPr>
      <w:r>
        <w:rPr>
          <w:sz w:val="28"/>
          <w:szCs w:val="28"/>
        </w:rPr>
        <w:t xml:space="preserve">участвует в голосовании.  </w:t>
      </w:r>
    </w:p>
    <w:p w:rsidR="00FA2BB0" w:rsidRDefault="00FA2BB0" w:rsidP="00FA2BB0">
      <w:pPr>
        <w:autoSpaceDE w:val="0"/>
        <w:autoSpaceDN w:val="0"/>
        <w:adjustRightInd w:val="0"/>
        <w:ind w:firstLine="709"/>
        <w:jc w:val="both"/>
        <w:rPr>
          <w:sz w:val="28"/>
          <w:szCs w:val="28"/>
        </w:rPr>
      </w:pPr>
      <w:r>
        <w:rPr>
          <w:sz w:val="28"/>
          <w:szCs w:val="28"/>
        </w:rPr>
        <w:t>2.4.2. Заместитель председателя конкурсной комиссии:</w:t>
      </w:r>
    </w:p>
    <w:p w:rsidR="00FA2BB0" w:rsidRDefault="00FA2BB0" w:rsidP="00FA2BB0">
      <w:pPr>
        <w:autoSpaceDE w:val="0"/>
        <w:autoSpaceDN w:val="0"/>
        <w:adjustRightInd w:val="0"/>
        <w:ind w:firstLine="709"/>
        <w:jc w:val="both"/>
        <w:rPr>
          <w:sz w:val="28"/>
          <w:szCs w:val="28"/>
        </w:rPr>
      </w:pPr>
      <w:r>
        <w:rPr>
          <w:sz w:val="28"/>
          <w:szCs w:val="28"/>
        </w:rPr>
        <w:t>участвует в заседании конкурсной комиссии;</w:t>
      </w:r>
    </w:p>
    <w:p w:rsidR="00FA2BB0" w:rsidRDefault="00FA2BB0" w:rsidP="00FA2BB0">
      <w:pPr>
        <w:autoSpaceDE w:val="0"/>
        <w:autoSpaceDN w:val="0"/>
        <w:adjustRightInd w:val="0"/>
        <w:ind w:firstLine="709"/>
        <w:jc w:val="both"/>
        <w:rPr>
          <w:sz w:val="28"/>
          <w:szCs w:val="28"/>
        </w:rPr>
      </w:pPr>
      <w:r>
        <w:rPr>
          <w:sz w:val="28"/>
          <w:szCs w:val="28"/>
        </w:rPr>
        <w:t>осуществляет полномочия председателя конкурсной комиссии, предусмотренные абзацем 2 и 4 пункта 2.4.1  настоящего Положения, в период его отсутствия;</w:t>
      </w:r>
    </w:p>
    <w:p w:rsidR="00FA2BB0" w:rsidRDefault="00FA2BB0" w:rsidP="00FA2BB0">
      <w:pPr>
        <w:autoSpaceDE w:val="0"/>
        <w:autoSpaceDN w:val="0"/>
        <w:adjustRightInd w:val="0"/>
        <w:ind w:firstLine="709"/>
        <w:jc w:val="both"/>
        <w:rPr>
          <w:sz w:val="28"/>
          <w:szCs w:val="28"/>
        </w:rPr>
      </w:pPr>
      <w:r>
        <w:rPr>
          <w:sz w:val="28"/>
          <w:szCs w:val="28"/>
        </w:rPr>
        <w:t>знакомится с анкетами кандидатов и с прилагаемыми к ним документами;</w:t>
      </w:r>
    </w:p>
    <w:p w:rsidR="00FA2BB0" w:rsidRDefault="00FA2BB0" w:rsidP="00FA2BB0">
      <w:pPr>
        <w:autoSpaceDE w:val="0"/>
        <w:autoSpaceDN w:val="0"/>
        <w:adjustRightInd w:val="0"/>
        <w:ind w:firstLine="709"/>
        <w:jc w:val="both"/>
        <w:rPr>
          <w:sz w:val="28"/>
          <w:szCs w:val="28"/>
        </w:rPr>
      </w:pPr>
      <w:r>
        <w:rPr>
          <w:sz w:val="28"/>
          <w:szCs w:val="28"/>
        </w:rPr>
        <w:t>знакомится с представлением главы города Соликамска – главы администрации города Соликамска и (или) председателя Соликамской городской Думы об исключении из кадрового резерва;</w:t>
      </w:r>
    </w:p>
    <w:p w:rsidR="00FA2BB0" w:rsidRDefault="00FA2BB0" w:rsidP="00FA2BB0">
      <w:pPr>
        <w:autoSpaceDE w:val="0"/>
        <w:autoSpaceDN w:val="0"/>
        <w:adjustRightInd w:val="0"/>
        <w:ind w:firstLine="709"/>
        <w:jc w:val="both"/>
        <w:rPr>
          <w:sz w:val="28"/>
          <w:szCs w:val="28"/>
        </w:rPr>
      </w:pPr>
      <w:r>
        <w:rPr>
          <w:sz w:val="28"/>
          <w:szCs w:val="28"/>
        </w:rPr>
        <w:t>участвует в голосовании.</w:t>
      </w:r>
    </w:p>
    <w:p w:rsidR="00FA2BB0" w:rsidRDefault="00FA2BB0" w:rsidP="00FA2BB0">
      <w:pPr>
        <w:autoSpaceDE w:val="0"/>
        <w:autoSpaceDN w:val="0"/>
        <w:adjustRightInd w:val="0"/>
        <w:ind w:firstLine="709"/>
        <w:jc w:val="both"/>
        <w:rPr>
          <w:sz w:val="28"/>
          <w:szCs w:val="28"/>
        </w:rPr>
      </w:pPr>
      <w:r>
        <w:rPr>
          <w:sz w:val="28"/>
          <w:szCs w:val="28"/>
        </w:rPr>
        <w:t>2.4.3. Секретарь конкурсной комиссии:</w:t>
      </w:r>
    </w:p>
    <w:p w:rsidR="00FA2BB0" w:rsidRDefault="00FA2BB0" w:rsidP="00FA2BB0">
      <w:pPr>
        <w:autoSpaceDE w:val="0"/>
        <w:autoSpaceDN w:val="0"/>
        <w:adjustRightInd w:val="0"/>
        <w:ind w:firstLine="709"/>
        <w:jc w:val="both"/>
        <w:rPr>
          <w:sz w:val="28"/>
          <w:szCs w:val="28"/>
        </w:rPr>
      </w:pPr>
      <w:r>
        <w:rPr>
          <w:sz w:val="28"/>
          <w:szCs w:val="28"/>
        </w:rPr>
        <w:t>участвует в заседании конкурсной комиссии;</w:t>
      </w:r>
    </w:p>
    <w:p w:rsidR="00FA2BB0" w:rsidRDefault="00FA2BB0" w:rsidP="00FA2BB0">
      <w:pPr>
        <w:autoSpaceDE w:val="0"/>
        <w:autoSpaceDN w:val="0"/>
        <w:adjustRightInd w:val="0"/>
        <w:ind w:firstLine="709"/>
        <w:jc w:val="both"/>
        <w:rPr>
          <w:sz w:val="28"/>
          <w:szCs w:val="28"/>
        </w:rPr>
      </w:pPr>
      <w:r>
        <w:rPr>
          <w:sz w:val="28"/>
          <w:szCs w:val="28"/>
        </w:rPr>
        <w:t>обеспечивает подготовку материалов к рассмотрению на заседании конкурсной комиссии;</w:t>
      </w:r>
    </w:p>
    <w:p w:rsidR="00FA2BB0" w:rsidRDefault="00FA2BB0" w:rsidP="00FA2BB0">
      <w:pPr>
        <w:autoSpaceDE w:val="0"/>
        <w:autoSpaceDN w:val="0"/>
        <w:adjustRightInd w:val="0"/>
        <w:ind w:firstLine="709"/>
        <w:jc w:val="both"/>
        <w:rPr>
          <w:sz w:val="28"/>
          <w:szCs w:val="28"/>
        </w:rPr>
      </w:pPr>
      <w:r>
        <w:rPr>
          <w:sz w:val="28"/>
          <w:szCs w:val="28"/>
        </w:rPr>
        <w:t>обеспечивает организацию проведения заседаний конкурсной комиссии;</w:t>
      </w:r>
    </w:p>
    <w:p w:rsidR="00FA2BB0" w:rsidRDefault="00FA2BB0" w:rsidP="00FA2BB0">
      <w:pPr>
        <w:autoSpaceDE w:val="0"/>
        <w:autoSpaceDN w:val="0"/>
        <w:adjustRightInd w:val="0"/>
        <w:ind w:firstLine="709"/>
        <w:jc w:val="both"/>
        <w:rPr>
          <w:sz w:val="28"/>
          <w:szCs w:val="28"/>
        </w:rPr>
      </w:pPr>
      <w:r>
        <w:rPr>
          <w:sz w:val="28"/>
          <w:szCs w:val="28"/>
        </w:rPr>
        <w:t>извещает членов конкурсной комиссии и кандидатов о времени и месте заседания комиссии;</w:t>
      </w:r>
    </w:p>
    <w:p w:rsidR="00FA2BB0" w:rsidRDefault="00FA2BB0" w:rsidP="00FA2BB0">
      <w:pPr>
        <w:autoSpaceDE w:val="0"/>
        <w:autoSpaceDN w:val="0"/>
        <w:adjustRightInd w:val="0"/>
        <w:ind w:firstLine="709"/>
        <w:jc w:val="both"/>
        <w:rPr>
          <w:sz w:val="28"/>
          <w:szCs w:val="28"/>
        </w:rPr>
      </w:pPr>
      <w:r>
        <w:rPr>
          <w:sz w:val="28"/>
          <w:szCs w:val="28"/>
        </w:rPr>
        <w:t>ведет протоколы конкурсной комиссии и подписывает их;</w:t>
      </w:r>
    </w:p>
    <w:p w:rsidR="00FA2BB0" w:rsidRDefault="00FA2BB0" w:rsidP="00FA2BB0">
      <w:pPr>
        <w:autoSpaceDE w:val="0"/>
        <w:autoSpaceDN w:val="0"/>
        <w:adjustRightInd w:val="0"/>
        <w:ind w:firstLine="709"/>
        <w:jc w:val="both"/>
        <w:rPr>
          <w:sz w:val="28"/>
          <w:szCs w:val="28"/>
        </w:rPr>
      </w:pPr>
      <w:r>
        <w:rPr>
          <w:sz w:val="28"/>
          <w:szCs w:val="28"/>
        </w:rPr>
        <w:t>знакомится с анкетами кандидатов и с прилагаемыми к ним документами;</w:t>
      </w:r>
    </w:p>
    <w:p w:rsidR="00FA2BB0" w:rsidRDefault="00FA2BB0" w:rsidP="00FA2BB0">
      <w:pPr>
        <w:autoSpaceDE w:val="0"/>
        <w:autoSpaceDN w:val="0"/>
        <w:adjustRightInd w:val="0"/>
        <w:ind w:firstLine="709"/>
        <w:jc w:val="both"/>
        <w:rPr>
          <w:sz w:val="28"/>
          <w:szCs w:val="28"/>
        </w:rPr>
      </w:pPr>
      <w:r>
        <w:rPr>
          <w:sz w:val="28"/>
          <w:szCs w:val="28"/>
        </w:rPr>
        <w:t>знакомится с представлением главы города Соликамска – главы администрации города Соликамска и (или) председателя Соликамской городской Думы об исключении из кадрового резерва;</w:t>
      </w:r>
    </w:p>
    <w:p w:rsidR="00FA2BB0" w:rsidRDefault="00FA2BB0" w:rsidP="00FA2BB0">
      <w:pPr>
        <w:autoSpaceDE w:val="0"/>
        <w:autoSpaceDN w:val="0"/>
        <w:adjustRightInd w:val="0"/>
        <w:ind w:firstLine="709"/>
        <w:jc w:val="both"/>
        <w:rPr>
          <w:sz w:val="28"/>
          <w:szCs w:val="28"/>
        </w:rPr>
      </w:pPr>
      <w:r>
        <w:rPr>
          <w:sz w:val="28"/>
          <w:szCs w:val="28"/>
        </w:rPr>
        <w:t>участвует в голосовании;</w:t>
      </w:r>
    </w:p>
    <w:p w:rsidR="00FA2BB0" w:rsidRDefault="00FA2BB0" w:rsidP="00FA2BB0">
      <w:pPr>
        <w:autoSpaceDE w:val="0"/>
        <w:autoSpaceDN w:val="0"/>
        <w:adjustRightInd w:val="0"/>
        <w:ind w:firstLine="709"/>
        <w:jc w:val="both"/>
        <w:rPr>
          <w:sz w:val="28"/>
          <w:szCs w:val="28"/>
        </w:rPr>
      </w:pPr>
      <w:r>
        <w:rPr>
          <w:sz w:val="28"/>
          <w:szCs w:val="28"/>
        </w:rPr>
        <w:t>направляет в адрес Молодежного парламента при Законодательном Собрании Пермского края протокол заседания конкурсной комиссии в сроки, установленные пунктом 4.1 настоящего Положения;</w:t>
      </w:r>
    </w:p>
    <w:p w:rsidR="00FA2BB0" w:rsidRDefault="00FA2BB0" w:rsidP="00FA2BB0">
      <w:pPr>
        <w:autoSpaceDE w:val="0"/>
        <w:autoSpaceDN w:val="0"/>
        <w:adjustRightInd w:val="0"/>
        <w:ind w:firstLine="709"/>
        <w:jc w:val="both"/>
        <w:rPr>
          <w:sz w:val="28"/>
          <w:szCs w:val="28"/>
        </w:rPr>
      </w:pPr>
      <w:r>
        <w:rPr>
          <w:sz w:val="28"/>
          <w:szCs w:val="28"/>
        </w:rPr>
        <w:t>направляет в адрес Соликамской городской Думы протокол заседания конкурсной комиссии в сроки, установленные пунктом 2.3.6 настоящего Положения.</w:t>
      </w:r>
    </w:p>
    <w:p w:rsidR="00FA2BB0" w:rsidRDefault="00FA2BB0" w:rsidP="00FA2BB0">
      <w:pPr>
        <w:autoSpaceDE w:val="0"/>
        <w:autoSpaceDN w:val="0"/>
        <w:adjustRightInd w:val="0"/>
        <w:ind w:firstLine="709"/>
        <w:jc w:val="both"/>
        <w:rPr>
          <w:sz w:val="28"/>
          <w:szCs w:val="28"/>
        </w:rPr>
      </w:pPr>
      <w:r>
        <w:rPr>
          <w:sz w:val="28"/>
          <w:szCs w:val="28"/>
        </w:rPr>
        <w:t>Полномочия секретаря конкурсной комиссии в период его отсутствия возлагаются по поручению председателя конкурсной комиссии на одного из членов конкурсной комиссии.</w:t>
      </w:r>
    </w:p>
    <w:p w:rsidR="00FA2BB0" w:rsidRDefault="00FA2BB0" w:rsidP="00FA2BB0">
      <w:pPr>
        <w:autoSpaceDE w:val="0"/>
        <w:autoSpaceDN w:val="0"/>
        <w:adjustRightInd w:val="0"/>
        <w:ind w:firstLine="709"/>
        <w:jc w:val="both"/>
        <w:rPr>
          <w:sz w:val="28"/>
          <w:szCs w:val="28"/>
        </w:rPr>
      </w:pPr>
      <w:r>
        <w:rPr>
          <w:sz w:val="28"/>
          <w:szCs w:val="28"/>
        </w:rPr>
        <w:t>2.4.4. Члены конкурсной комиссии:</w:t>
      </w:r>
    </w:p>
    <w:p w:rsidR="00FA2BB0" w:rsidRDefault="00FA2BB0" w:rsidP="00FA2BB0">
      <w:pPr>
        <w:autoSpaceDE w:val="0"/>
        <w:autoSpaceDN w:val="0"/>
        <w:adjustRightInd w:val="0"/>
        <w:ind w:firstLine="709"/>
        <w:jc w:val="both"/>
        <w:rPr>
          <w:sz w:val="28"/>
          <w:szCs w:val="28"/>
        </w:rPr>
      </w:pPr>
      <w:r>
        <w:rPr>
          <w:sz w:val="28"/>
          <w:szCs w:val="28"/>
        </w:rPr>
        <w:t>участвуют в заседании конкурсной комиссии;</w:t>
      </w:r>
    </w:p>
    <w:p w:rsidR="00FA2BB0" w:rsidRDefault="00FA2BB0" w:rsidP="00FA2BB0">
      <w:pPr>
        <w:autoSpaceDE w:val="0"/>
        <w:autoSpaceDN w:val="0"/>
        <w:adjustRightInd w:val="0"/>
        <w:ind w:firstLine="709"/>
        <w:jc w:val="both"/>
        <w:rPr>
          <w:sz w:val="28"/>
          <w:szCs w:val="28"/>
        </w:rPr>
      </w:pPr>
      <w:r>
        <w:rPr>
          <w:sz w:val="28"/>
          <w:szCs w:val="28"/>
        </w:rPr>
        <w:t>знакомятся с анкетами кандидатов и с прилагаемыми к ним документами;</w:t>
      </w:r>
    </w:p>
    <w:p w:rsidR="00FA2BB0" w:rsidRDefault="00FA2BB0" w:rsidP="00FA2BB0">
      <w:pPr>
        <w:autoSpaceDE w:val="0"/>
        <w:autoSpaceDN w:val="0"/>
        <w:adjustRightInd w:val="0"/>
        <w:ind w:firstLine="709"/>
        <w:jc w:val="both"/>
        <w:rPr>
          <w:sz w:val="28"/>
          <w:szCs w:val="28"/>
        </w:rPr>
      </w:pPr>
      <w:r>
        <w:rPr>
          <w:sz w:val="28"/>
          <w:szCs w:val="28"/>
        </w:rPr>
        <w:lastRenderedPageBreak/>
        <w:t>знакомятся с представлением главы города Соликамска – главы администрации города Соликамска и (или) председателя Соликамской городской Думы об исключении из кадрового резерва;</w:t>
      </w:r>
    </w:p>
    <w:p w:rsidR="00FA2BB0" w:rsidRDefault="00FA2BB0" w:rsidP="00FA2BB0">
      <w:pPr>
        <w:autoSpaceDE w:val="0"/>
        <w:autoSpaceDN w:val="0"/>
        <w:adjustRightInd w:val="0"/>
        <w:ind w:firstLine="709"/>
        <w:jc w:val="both"/>
        <w:rPr>
          <w:sz w:val="28"/>
          <w:szCs w:val="28"/>
        </w:rPr>
      </w:pPr>
      <w:r>
        <w:rPr>
          <w:sz w:val="28"/>
          <w:szCs w:val="28"/>
        </w:rPr>
        <w:t>участвуют в голосовании</w:t>
      </w:r>
      <w:proofErr w:type="gramStart"/>
      <w:r>
        <w:rPr>
          <w:sz w:val="28"/>
          <w:szCs w:val="28"/>
        </w:rPr>
        <w:t>.»;</w:t>
      </w:r>
      <w:proofErr w:type="gramEnd"/>
    </w:p>
    <w:p w:rsidR="00FA2BB0" w:rsidRDefault="00FA2BB0" w:rsidP="00FA2BB0">
      <w:pPr>
        <w:ind w:firstLine="709"/>
        <w:jc w:val="both"/>
        <w:rPr>
          <w:sz w:val="28"/>
          <w:szCs w:val="28"/>
        </w:rPr>
      </w:pPr>
      <w:r>
        <w:rPr>
          <w:sz w:val="28"/>
          <w:szCs w:val="28"/>
        </w:rPr>
        <w:t>1.8. пункт 3.1 изложить в следующей редакции:</w:t>
      </w:r>
    </w:p>
    <w:p w:rsidR="00FA2BB0" w:rsidRDefault="00FA2BB0" w:rsidP="00FA2BB0">
      <w:pPr>
        <w:autoSpaceDE w:val="0"/>
        <w:autoSpaceDN w:val="0"/>
        <w:adjustRightInd w:val="0"/>
        <w:ind w:firstLine="540"/>
        <w:jc w:val="both"/>
        <w:rPr>
          <w:sz w:val="28"/>
          <w:szCs w:val="28"/>
        </w:rPr>
      </w:pPr>
      <w:r>
        <w:rPr>
          <w:sz w:val="28"/>
          <w:szCs w:val="28"/>
        </w:rPr>
        <w:tab/>
        <w:t>«3.1. Отбор в молодежный кадровый резерв Соликамского городского округа осуществляется на конкурсной основе.</w:t>
      </w:r>
    </w:p>
    <w:p w:rsidR="00FA2BB0" w:rsidRDefault="00FA2BB0" w:rsidP="00FA2BB0">
      <w:pPr>
        <w:autoSpaceDE w:val="0"/>
        <w:autoSpaceDN w:val="0"/>
        <w:adjustRightInd w:val="0"/>
        <w:ind w:firstLine="540"/>
        <w:jc w:val="both"/>
        <w:rPr>
          <w:sz w:val="28"/>
          <w:szCs w:val="28"/>
        </w:rPr>
      </w:pPr>
      <w:r>
        <w:rPr>
          <w:sz w:val="28"/>
          <w:szCs w:val="28"/>
        </w:rPr>
        <w:tab/>
        <w:t>К кандидатам на включение в резерв предъявляются следующие требования:</w:t>
      </w:r>
    </w:p>
    <w:p w:rsidR="00FA2BB0" w:rsidRDefault="00FA2BB0" w:rsidP="00FA2BB0">
      <w:pPr>
        <w:autoSpaceDE w:val="0"/>
        <w:autoSpaceDN w:val="0"/>
        <w:adjustRightInd w:val="0"/>
        <w:ind w:firstLine="540"/>
        <w:jc w:val="both"/>
        <w:rPr>
          <w:sz w:val="28"/>
          <w:szCs w:val="28"/>
        </w:rPr>
      </w:pPr>
      <w:r>
        <w:rPr>
          <w:sz w:val="28"/>
          <w:szCs w:val="28"/>
        </w:rPr>
        <w:tab/>
        <w:t>возраст от 18 до 35 лет, включительно на момент принятия решения о включении в резерв;</w:t>
      </w:r>
    </w:p>
    <w:p w:rsidR="00FA2BB0" w:rsidRDefault="00FA2BB0" w:rsidP="00FA2BB0">
      <w:pPr>
        <w:autoSpaceDE w:val="0"/>
        <w:autoSpaceDN w:val="0"/>
        <w:adjustRightInd w:val="0"/>
        <w:ind w:firstLine="540"/>
        <w:jc w:val="both"/>
        <w:rPr>
          <w:sz w:val="28"/>
          <w:szCs w:val="28"/>
        </w:rPr>
      </w:pPr>
      <w:r>
        <w:rPr>
          <w:sz w:val="28"/>
          <w:szCs w:val="28"/>
        </w:rPr>
        <w:tab/>
        <w:t>постоянная или временная регистрация на территории Соликамского городского округа;</w:t>
      </w:r>
    </w:p>
    <w:p w:rsidR="00FA2BB0" w:rsidRDefault="00FA2BB0" w:rsidP="00FA2BB0">
      <w:pPr>
        <w:autoSpaceDE w:val="0"/>
        <w:autoSpaceDN w:val="0"/>
        <w:adjustRightInd w:val="0"/>
        <w:ind w:firstLine="540"/>
        <w:jc w:val="both"/>
        <w:rPr>
          <w:sz w:val="28"/>
          <w:szCs w:val="28"/>
        </w:rPr>
      </w:pPr>
      <w:r>
        <w:rPr>
          <w:sz w:val="28"/>
          <w:szCs w:val="28"/>
        </w:rPr>
        <w:tab/>
        <w:t>опыт деятельности в общественно-политической жизни либо опыт реализации общественно значимых проектов, а также проектов в сфере экономики и производства.</w:t>
      </w:r>
    </w:p>
    <w:p w:rsidR="00FA2BB0" w:rsidRDefault="00FA2BB0" w:rsidP="00FA2BB0">
      <w:pPr>
        <w:ind w:firstLine="709"/>
        <w:jc w:val="both"/>
        <w:rPr>
          <w:sz w:val="28"/>
          <w:szCs w:val="28"/>
        </w:rPr>
      </w:pPr>
      <w:proofErr w:type="gramStart"/>
      <w:r>
        <w:rPr>
          <w:sz w:val="28"/>
          <w:szCs w:val="28"/>
        </w:rPr>
        <w:t>Кандидатами не могут быть граждане, ограниченные в дееспособности либо признанные недееспособными вступившим в законную силу решением суда,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лица, имеющие неснятую или непогашенную судимость.»;</w:t>
      </w:r>
      <w:proofErr w:type="gramEnd"/>
    </w:p>
    <w:p w:rsidR="00FA2BB0" w:rsidRDefault="00FA2BB0" w:rsidP="00FA2BB0">
      <w:pPr>
        <w:autoSpaceDE w:val="0"/>
        <w:autoSpaceDN w:val="0"/>
        <w:adjustRightInd w:val="0"/>
        <w:ind w:firstLine="709"/>
        <w:jc w:val="both"/>
        <w:rPr>
          <w:sz w:val="28"/>
          <w:szCs w:val="28"/>
        </w:rPr>
      </w:pPr>
      <w:r>
        <w:rPr>
          <w:sz w:val="28"/>
          <w:szCs w:val="28"/>
        </w:rPr>
        <w:t>1.9. пункт 3.3. изложить в следующей редакции:</w:t>
      </w:r>
    </w:p>
    <w:p w:rsidR="00FA2BB0" w:rsidRDefault="00FA2BB0" w:rsidP="00FA2BB0">
      <w:pPr>
        <w:autoSpaceDE w:val="0"/>
        <w:autoSpaceDN w:val="0"/>
        <w:adjustRightInd w:val="0"/>
        <w:ind w:firstLine="709"/>
        <w:jc w:val="both"/>
        <w:rPr>
          <w:sz w:val="28"/>
          <w:szCs w:val="28"/>
        </w:rPr>
      </w:pPr>
      <w:r>
        <w:rPr>
          <w:sz w:val="28"/>
          <w:szCs w:val="28"/>
        </w:rPr>
        <w:t>«Конкурсная комиссия на своем заседании проводит отбор в состав молодежного кадрового резерва Соликамского городского округа из числа лиц, чьи анкеты размещены в соответствующем подразделе «Муниципальное образование» раздела «Молодежный кадровый резерв Пермского края» на сайте Молодежного парламента при Законодательном Собрании Пермского края</w:t>
      </w:r>
      <w:proofErr w:type="gramStart"/>
      <w:r>
        <w:rPr>
          <w:sz w:val="28"/>
          <w:szCs w:val="28"/>
        </w:rPr>
        <w:t>.»;</w:t>
      </w:r>
      <w:proofErr w:type="gramEnd"/>
    </w:p>
    <w:p w:rsidR="00FA2BB0" w:rsidRDefault="00FA2BB0" w:rsidP="00FA2BB0">
      <w:pPr>
        <w:autoSpaceDE w:val="0"/>
        <w:autoSpaceDN w:val="0"/>
        <w:adjustRightInd w:val="0"/>
        <w:ind w:firstLine="709"/>
        <w:jc w:val="both"/>
        <w:rPr>
          <w:sz w:val="28"/>
          <w:szCs w:val="28"/>
        </w:rPr>
      </w:pPr>
      <w:r>
        <w:rPr>
          <w:sz w:val="28"/>
          <w:szCs w:val="28"/>
        </w:rPr>
        <w:t>1.10. в пункте 4.1 слова «не более» заменить словами «не менее»;</w:t>
      </w:r>
    </w:p>
    <w:p w:rsidR="00FA2BB0" w:rsidRDefault="00FA2BB0" w:rsidP="00FA2BB0">
      <w:pPr>
        <w:autoSpaceDE w:val="0"/>
        <w:autoSpaceDN w:val="0"/>
        <w:adjustRightInd w:val="0"/>
        <w:ind w:firstLine="709"/>
        <w:jc w:val="both"/>
        <w:rPr>
          <w:sz w:val="28"/>
          <w:szCs w:val="28"/>
        </w:rPr>
      </w:pPr>
      <w:r>
        <w:rPr>
          <w:sz w:val="28"/>
          <w:szCs w:val="28"/>
        </w:rPr>
        <w:t>1.11. пункт 5.1 изложить в следующей редакции:</w:t>
      </w:r>
    </w:p>
    <w:p w:rsidR="00FA2BB0" w:rsidRDefault="00FA2BB0" w:rsidP="00FA2BB0">
      <w:pPr>
        <w:autoSpaceDE w:val="0"/>
        <w:autoSpaceDN w:val="0"/>
        <w:adjustRightInd w:val="0"/>
        <w:ind w:firstLine="709"/>
        <w:jc w:val="both"/>
        <w:rPr>
          <w:sz w:val="28"/>
          <w:szCs w:val="28"/>
        </w:rPr>
      </w:pPr>
      <w:r>
        <w:rPr>
          <w:sz w:val="28"/>
          <w:szCs w:val="28"/>
        </w:rPr>
        <w:t>«5.1. Отбор кандидатов для включения в резерв и исключения из резерва осуществляется не реже чем один раз в два года</w:t>
      </w:r>
      <w:proofErr w:type="gramStart"/>
      <w:r>
        <w:rPr>
          <w:sz w:val="28"/>
          <w:szCs w:val="28"/>
        </w:rPr>
        <w:t>.»;</w:t>
      </w:r>
      <w:proofErr w:type="gramEnd"/>
    </w:p>
    <w:p w:rsidR="00FA2BB0" w:rsidRDefault="00FA2BB0" w:rsidP="00FA2BB0">
      <w:pPr>
        <w:autoSpaceDE w:val="0"/>
        <w:autoSpaceDN w:val="0"/>
        <w:adjustRightInd w:val="0"/>
        <w:ind w:firstLine="709"/>
        <w:jc w:val="both"/>
        <w:rPr>
          <w:sz w:val="28"/>
          <w:szCs w:val="28"/>
        </w:rPr>
      </w:pPr>
      <w:r>
        <w:rPr>
          <w:sz w:val="28"/>
          <w:szCs w:val="28"/>
        </w:rPr>
        <w:t>1.12. пункт 5.2 изложить в следующей редакции:</w:t>
      </w:r>
    </w:p>
    <w:p w:rsidR="00FA2BB0" w:rsidRDefault="00FA2BB0" w:rsidP="00FA2BB0">
      <w:pPr>
        <w:autoSpaceDE w:val="0"/>
        <w:autoSpaceDN w:val="0"/>
        <w:adjustRightInd w:val="0"/>
        <w:ind w:firstLine="709"/>
        <w:jc w:val="both"/>
        <w:rPr>
          <w:sz w:val="28"/>
          <w:szCs w:val="28"/>
        </w:rPr>
      </w:pPr>
      <w:r>
        <w:rPr>
          <w:sz w:val="28"/>
          <w:szCs w:val="28"/>
        </w:rPr>
        <w:t>«5.2. Решение об исключении из кадрового резерва принимается конкурсной комиссией по представлению главы города Соликамска – главы администрации города Соликамска и (или) председателя  Соликамской городской Думы</w:t>
      </w:r>
      <w:proofErr w:type="gramStart"/>
      <w:r>
        <w:rPr>
          <w:sz w:val="28"/>
          <w:szCs w:val="28"/>
        </w:rPr>
        <w:t>.»;</w:t>
      </w:r>
      <w:proofErr w:type="gramEnd"/>
    </w:p>
    <w:p w:rsidR="00FA2BB0" w:rsidRDefault="00FA2BB0" w:rsidP="00FA2BB0">
      <w:pPr>
        <w:autoSpaceDE w:val="0"/>
        <w:autoSpaceDN w:val="0"/>
        <w:adjustRightInd w:val="0"/>
        <w:ind w:firstLine="709"/>
        <w:jc w:val="both"/>
        <w:rPr>
          <w:sz w:val="28"/>
          <w:szCs w:val="28"/>
        </w:rPr>
      </w:pPr>
      <w:r>
        <w:rPr>
          <w:sz w:val="28"/>
          <w:szCs w:val="28"/>
        </w:rPr>
        <w:t>1.13. Раздел 5 дополнить пунктом 5.3 следующего содержания:</w:t>
      </w:r>
    </w:p>
    <w:p w:rsidR="00FA2BB0" w:rsidRDefault="00FA2BB0" w:rsidP="00FA2BB0">
      <w:pPr>
        <w:autoSpaceDE w:val="0"/>
        <w:autoSpaceDN w:val="0"/>
        <w:adjustRightInd w:val="0"/>
        <w:ind w:firstLine="709"/>
        <w:jc w:val="both"/>
        <w:rPr>
          <w:sz w:val="28"/>
          <w:szCs w:val="28"/>
        </w:rPr>
      </w:pPr>
      <w:r>
        <w:rPr>
          <w:sz w:val="28"/>
          <w:szCs w:val="28"/>
        </w:rPr>
        <w:t>«5.3. Основаниями для исключения из резерва являются:</w:t>
      </w:r>
    </w:p>
    <w:p w:rsidR="00FA2BB0" w:rsidRDefault="00FA2BB0" w:rsidP="00FA2BB0">
      <w:pPr>
        <w:autoSpaceDE w:val="0"/>
        <w:autoSpaceDN w:val="0"/>
        <w:adjustRightInd w:val="0"/>
        <w:ind w:firstLine="709"/>
        <w:jc w:val="both"/>
        <w:rPr>
          <w:sz w:val="28"/>
          <w:szCs w:val="28"/>
        </w:rPr>
      </w:pPr>
      <w:r>
        <w:rPr>
          <w:sz w:val="28"/>
          <w:szCs w:val="28"/>
        </w:rPr>
        <w:t>а) достижение возраста 36 лет;</w:t>
      </w:r>
    </w:p>
    <w:p w:rsidR="00FA2BB0" w:rsidRDefault="00FA2BB0" w:rsidP="00FA2BB0">
      <w:pPr>
        <w:autoSpaceDE w:val="0"/>
        <w:autoSpaceDN w:val="0"/>
        <w:adjustRightInd w:val="0"/>
        <w:ind w:firstLine="709"/>
        <w:jc w:val="both"/>
        <w:rPr>
          <w:sz w:val="28"/>
          <w:szCs w:val="28"/>
        </w:rPr>
      </w:pPr>
      <w:r>
        <w:rPr>
          <w:sz w:val="28"/>
          <w:szCs w:val="28"/>
        </w:rPr>
        <w:t>б) письменное заявление члена молодежного кадрового резерва Соликамского городского округа об его исключении;</w:t>
      </w:r>
    </w:p>
    <w:p w:rsidR="00FA2BB0" w:rsidRDefault="00FA2BB0" w:rsidP="00FA2BB0">
      <w:pPr>
        <w:autoSpaceDE w:val="0"/>
        <w:autoSpaceDN w:val="0"/>
        <w:adjustRightInd w:val="0"/>
        <w:ind w:firstLine="709"/>
        <w:jc w:val="both"/>
        <w:rPr>
          <w:sz w:val="28"/>
          <w:szCs w:val="28"/>
        </w:rPr>
      </w:pPr>
      <w:r>
        <w:rPr>
          <w:sz w:val="28"/>
          <w:szCs w:val="28"/>
        </w:rPr>
        <w:lastRenderedPageBreak/>
        <w:t>в) представление подложных документов или заведомо ложных сведений о себе при заполнении анкеты или в ходе проведения отбора;</w:t>
      </w:r>
    </w:p>
    <w:p w:rsidR="00FA2BB0" w:rsidRDefault="00FA2BB0" w:rsidP="00FA2BB0">
      <w:pPr>
        <w:autoSpaceDE w:val="0"/>
        <w:autoSpaceDN w:val="0"/>
        <w:adjustRightInd w:val="0"/>
        <w:ind w:firstLine="709"/>
        <w:jc w:val="both"/>
        <w:rPr>
          <w:sz w:val="28"/>
          <w:szCs w:val="28"/>
        </w:rPr>
      </w:pPr>
      <w:r>
        <w:rPr>
          <w:sz w:val="28"/>
          <w:szCs w:val="28"/>
        </w:rPr>
        <w:t>г) наличие судимости или осуждение к наказанию по приговору суда, вступившему в законную силу;</w:t>
      </w:r>
    </w:p>
    <w:p w:rsidR="00FA2BB0" w:rsidRDefault="00FA2BB0" w:rsidP="00FA2BB0">
      <w:pPr>
        <w:autoSpaceDE w:val="0"/>
        <w:autoSpaceDN w:val="0"/>
        <w:adjustRightInd w:val="0"/>
        <w:ind w:firstLine="709"/>
        <w:jc w:val="both"/>
        <w:rPr>
          <w:sz w:val="28"/>
          <w:szCs w:val="28"/>
        </w:rPr>
      </w:pPr>
      <w:r>
        <w:rPr>
          <w:sz w:val="28"/>
          <w:szCs w:val="28"/>
        </w:rPr>
        <w:t>д) утраты членом кадрового резерва гражданства Российской Федерации;</w:t>
      </w:r>
    </w:p>
    <w:p w:rsidR="00FA2BB0" w:rsidRDefault="00FA2BB0" w:rsidP="00FA2BB0">
      <w:pPr>
        <w:autoSpaceDE w:val="0"/>
        <w:autoSpaceDN w:val="0"/>
        <w:adjustRightInd w:val="0"/>
        <w:ind w:firstLine="709"/>
        <w:jc w:val="both"/>
        <w:rPr>
          <w:sz w:val="28"/>
          <w:szCs w:val="28"/>
        </w:rPr>
      </w:pPr>
      <w:r>
        <w:rPr>
          <w:sz w:val="28"/>
          <w:szCs w:val="28"/>
        </w:rPr>
        <w:t>е) выезда члена кадрового резерва на постоянное место жительства за пределы Соликамского городского округа;</w:t>
      </w:r>
    </w:p>
    <w:p w:rsidR="00FA2BB0" w:rsidRDefault="00FA2BB0" w:rsidP="00FA2BB0">
      <w:pPr>
        <w:autoSpaceDE w:val="0"/>
        <w:autoSpaceDN w:val="0"/>
        <w:adjustRightInd w:val="0"/>
        <w:ind w:firstLine="709"/>
        <w:jc w:val="both"/>
        <w:rPr>
          <w:sz w:val="28"/>
          <w:szCs w:val="28"/>
        </w:rPr>
      </w:pPr>
      <w:r>
        <w:rPr>
          <w:sz w:val="28"/>
          <w:szCs w:val="28"/>
        </w:rPr>
        <w:t>ж) признания гражданина, являющегося членом кадрового резерва, ограниченно дееспособным, недееспособным решением суда, вступившим в законную силу;</w:t>
      </w:r>
    </w:p>
    <w:p w:rsidR="00FA2BB0" w:rsidRDefault="00FA2BB0" w:rsidP="00FA2BB0">
      <w:pPr>
        <w:autoSpaceDE w:val="0"/>
        <w:autoSpaceDN w:val="0"/>
        <w:adjustRightInd w:val="0"/>
        <w:ind w:firstLine="709"/>
        <w:jc w:val="both"/>
        <w:rPr>
          <w:sz w:val="28"/>
          <w:szCs w:val="28"/>
        </w:rPr>
      </w:pPr>
      <w:r>
        <w:rPr>
          <w:sz w:val="28"/>
          <w:szCs w:val="28"/>
        </w:rPr>
        <w:t>з) объявления гражданина, являющегося членом кадрового резерва, умершим или признания безвестно отсутствующим решением суда, вступившим в законную силу;</w:t>
      </w:r>
    </w:p>
    <w:p w:rsidR="00FA2BB0" w:rsidRDefault="00FA2BB0" w:rsidP="00FA2BB0">
      <w:pPr>
        <w:autoSpaceDE w:val="0"/>
        <w:autoSpaceDN w:val="0"/>
        <w:adjustRightInd w:val="0"/>
        <w:ind w:firstLine="709"/>
        <w:jc w:val="both"/>
        <w:rPr>
          <w:sz w:val="28"/>
          <w:szCs w:val="28"/>
        </w:rPr>
      </w:pPr>
      <w:bookmarkStart w:id="3" w:name="Par100"/>
      <w:bookmarkEnd w:id="3"/>
      <w:r>
        <w:rPr>
          <w:sz w:val="28"/>
          <w:szCs w:val="28"/>
        </w:rPr>
        <w:t>и) смерти члена кадрового резерва;</w:t>
      </w:r>
    </w:p>
    <w:p w:rsidR="00FA2BB0" w:rsidRDefault="00FA2BB0" w:rsidP="00FA2BB0">
      <w:pPr>
        <w:autoSpaceDE w:val="0"/>
        <w:autoSpaceDN w:val="0"/>
        <w:adjustRightInd w:val="0"/>
        <w:ind w:firstLine="709"/>
        <w:jc w:val="both"/>
        <w:rPr>
          <w:sz w:val="28"/>
          <w:szCs w:val="28"/>
        </w:rPr>
      </w:pPr>
      <w:r>
        <w:rPr>
          <w:sz w:val="28"/>
          <w:szCs w:val="28"/>
        </w:rPr>
        <w:t xml:space="preserve">к) публичные высказывания, суждения и оценки, в том числе в средствах массовой информации и </w:t>
      </w:r>
      <w:r>
        <w:rPr>
          <w:bCs/>
          <w:sz w:val="28"/>
          <w:szCs w:val="28"/>
        </w:rPr>
        <w:t>информационно-телекоммуникационной сети Интернет</w:t>
      </w:r>
      <w:r>
        <w:rPr>
          <w:sz w:val="28"/>
          <w:szCs w:val="28"/>
        </w:rPr>
        <w:t>, порочащие репутацию резерва и (или) лиц, состоящих в нем;</w:t>
      </w:r>
    </w:p>
    <w:p w:rsidR="00FA2BB0" w:rsidRDefault="00FA2BB0" w:rsidP="00FA2BB0">
      <w:pPr>
        <w:autoSpaceDE w:val="0"/>
        <w:autoSpaceDN w:val="0"/>
        <w:adjustRightInd w:val="0"/>
        <w:ind w:firstLine="709"/>
        <w:jc w:val="both"/>
        <w:rPr>
          <w:sz w:val="28"/>
          <w:szCs w:val="28"/>
        </w:rPr>
      </w:pPr>
      <w:r>
        <w:rPr>
          <w:sz w:val="28"/>
          <w:szCs w:val="28"/>
        </w:rPr>
        <w:t>л) совершение действий и поступков, порочащих репутацию резерва или наносящих ему ущерб</w:t>
      </w:r>
      <w:proofErr w:type="gramStart"/>
      <w:r>
        <w:rPr>
          <w:sz w:val="28"/>
          <w:szCs w:val="28"/>
        </w:rPr>
        <w:t>.».</w:t>
      </w:r>
      <w:proofErr w:type="gramEnd"/>
    </w:p>
    <w:p w:rsidR="00FA2BB0" w:rsidRDefault="00FA2BB0" w:rsidP="00FA2BB0">
      <w:pPr>
        <w:autoSpaceDE w:val="0"/>
        <w:autoSpaceDN w:val="0"/>
        <w:adjustRightInd w:val="0"/>
        <w:ind w:firstLine="540"/>
        <w:jc w:val="both"/>
        <w:rPr>
          <w:sz w:val="28"/>
          <w:szCs w:val="28"/>
        </w:rPr>
      </w:pPr>
      <w:r>
        <w:rPr>
          <w:sz w:val="28"/>
          <w:szCs w:val="28"/>
        </w:rPr>
        <w:tab/>
        <w:t xml:space="preserve">2. Настоящее решение вступает в силу со дня его официального опубликования в газете «Соликамский рабочий» и подлежит размещению в </w:t>
      </w:r>
      <w:r>
        <w:rPr>
          <w:bCs/>
          <w:sz w:val="28"/>
          <w:szCs w:val="28"/>
        </w:rPr>
        <w:t>информационно-телекоммуникационной сети Интернет на официальных сайтах Соликамской городской Думы и администрации города Соликамска</w:t>
      </w:r>
      <w:r>
        <w:rPr>
          <w:sz w:val="28"/>
          <w:szCs w:val="28"/>
        </w:rPr>
        <w:t>.</w:t>
      </w:r>
    </w:p>
    <w:p w:rsidR="00FA2BB0" w:rsidRDefault="00FA2BB0" w:rsidP="00FA2BB0">
      <w:pPr>
        <w:autoSpaceDE w:val="0"/>
        <w:autoSpaceDN w:val="0"/>
        <w:adjustRightInd w:val="0"/>
        <w:ind w:firstLine="540"/>
        <w:jc w:val="both"/>
        <w:rPr>
          <w:sz w:val="28"/>
          <w:szCs w:val="28"/>
        </w:rPr>
      </w:pPr>
    </w:p>
    <w:p w:rsidR="00FA2BB0" w:rsidRDefault="00FA2BB0" w:rsidP="00FA2BB0">
      <w:pPr>
        <w:autoSpaceDE w:val="0"/>
        <w:autoSpaceDN w:val="0"/>
        <w:adjustRightInd w:val="0"/>
        <w:jc w:val="both"/>
        <w:rPr>
          <w:sz w:val="28"/>
          <w:szCs w:val="28"/>
        </w:rPr>
      </w:pPr>
    </w:p>
    <w:p w:rsidR="00FA2BB0" w:rsidRDefault="00FA2BB0" w:rsidP="00FA2BB0">
      <w:pPr>
        <w:autoSpaceDE w:val="0"/>
        <w:autoSpaceDN w:val="0"/>
        <w:adjustRightInd w:val="0"/>
        <w:jc w:val="both"/>
        <w:rPr>
          <w:sz w:val="28"/>
          <w:szCs w:val="28"/>
        </w:rPr>
      </w:pPr>
      <w:r>
        <w:rPr>
          <w:sz w:val="28"/>
          <w:szCs w:val="28"/>
        </w:rPr>
        <w:t xml:space="preserve">Председатель Соликамской </w:t>
      </w:r>
      <w:r>
        <w:rPr>
          <w:sz w:val="28"/>
          <w:szCs w:val="28"/>
        </w:rPr>
        <w:tab/>
      </w:r>
      <w:r>
        <w:rPr>
          <w:sz w:val="28"/>
          <w:szCs w:val="28"/>
        </w:rPr>
        <w:tab/>
        <w:t xml:space="preserve">     Глава города Соликамска –  </w:t>
      </w:r>
    </w:p>
    <w:p w:rsidR="00FA2BB0" w:rsidRDefault="00FA2BB0" w:rsidP="00FA2BB0">
      <w:pPr>
        <w:autoSpaceDE w:val="0"/>
        <w:autoSpaceDN w:val="0"/>
        <w:adjustRightInd w:val="0"/>
        <w:spacing w:line="240" w:lineRule="exact"/>
        <w:jc w:val="both"/>
        <w:outlineLvl w:val="0"/>
        <w:rPr>
          <w:sz w:val="28"/>
          <w:szCs w:val="28"/>
        </w:rPr>
      </w:pPr>
      <w:r>
        <w:rPr>
          <w:sz w:val="28"/>
          <w:szCs w:val="28"/>
        </w:rPr>
        <w:t>городской Думы</w:t>
      </w:r>
      <w:r>
        <w:rPr>
          <w:sz w:val="28"/>
          <w:szCs w:val="28"/>
        </w:rPr>
        <w:tab/>
      </w:r>
      <w:r>
        <w:rPr>
          <w:sz w:val="28"/>
          <w:szCs w:val="28"/>
        </w:rPr>
        <w:tab/>
      </w:r>
      <w:r>
        <w:rPr>
          <w:sz w:val="28"/>
          <w:szCs w:val="28"/>
        </w:rPr>
        <w:tab/>
      </w:r>
      <w:r>
        <w:rPr>
          <w:sz w:val="28"/>
          <w:szCs w:val="28"/>
        </w:rPr>
        <w:tab/>
        <w:t xml:space="preserve">     глава администрации города Соликамска</w:t>
      </w:r>
    </w:p>
    <w:p w:rsidR="00FA2BB0" w:rsidRDefault="00FA2BB0" w:rsidP="00FA2BB0">
      <w:pPr>
        <w:autoSpaceDE w:val="0"/>
        <w:autoSpaceDN w:val="0"/>
        <w:adjustRightInd w:val="0"/>
        <w:spacing w:line="240" w:lineRule="exact"/>
        <w:ind w:left="1416"/>
        <w:jc w:val="both"/>
        <w:outlineLvl w:val="0"/>
        <w:rPr>
          <w:sz w:val="28"/>
          <w:szCs w:val="28"/>
        </w:rPr>
      </w:pPr>
      <w:r>
        <w:rPr>
          <w:sz w:val="28"/>
          <w:szCs w:val="28"/>
        </w:rPr>
        <w:t xml:space="preserve">        С.В.Якутов</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А.Н.Федотов  </w:t>
      </w:r>
    </w:p>
    <w:p w:rsidR="00FA2BB0" w:rsidRDefault="00FA2BB0" w:rsidP="00FA2BB0">
      <w:pPr>
        <w:autoSpaceDE w:val="0"/>
        <w:autoSpaceDN w:val="0"/>
        <w:adjustRightInd w:val="0"/>
        <w:spacing w:line="240" w:lineRule="exact"/>
        <w:ind w:left="1416"/>
        <w:jc w:val="both"/>
        <w:outlineLvl w:val="0"/>
        <w:rPr>
          <w:sz w:val="28"/>
          <w:szCs w:val="28"/>
        </w:rPr>
      </w:pPr>
    </w:p>
    <w:sectPr w:rsidR="00FA2BB0" w:rsidSect="00DB5171">
      <w:pgSz w:w="11906" w:h="16838"/>
      <w:pgMar w:top="113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243"/>
    <w:multiLevelType w:val="hybridMultilevel"/>
    <w:tmpl w:val="2C9836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4E0919"/>
    <w:multiLevelType w:val="hybridMultilevel"/>
    <w:tmpl w:val="47A851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7F55D7"/>
    <w:multiLevelType w:val="hybridMultilevel"/>
    <w:tmpl w:val="4942B5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120E67"/>
    <w:multiLevelType w:val="hybridMultilevel"/>
    <w:tmpl w:val="86B6826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776C7"/>
    <w:multiLevelType w:val="hybridMultilevel"/>
    <w:tmpl w:val="0A7A3B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7E56EC"/>
    <w:multiLevelType w:val="hybridMultilevel"/>
    <w:tmpl w:val="AE9296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0B23E1E"/>
    <w:multiLevelType w:val="hybridMultilevel"/>
    <w:tmpl w:val="7150790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FD7F17"/>
    <w:multiLevelType w:val="hybridMultilevel"/>
    <w:tmpl w:val="E2EAB66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2B6A1C"/>
    <w:multiLevelType w:val="hybridMultilevel"/>
    <w:tmpl w:val="DBD29D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703D6D"/>
    <w:multiLevelType w:val="hybridMultilevel"/>
    <w:tmpl w:val="A0F666D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BD0CEA"/>
    <w:multiLevelType w:val="hybridMultilevel"/>
    <w:tmpl w:val="19E6E3D6"/>
    <w:lvl w:ilvl="0" w:tplc="4C2C946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A457E0"/>
    <w:multiLevelType w:val="multilevel"/>
    <w:tmpl w:val="A0A2D1DA"/>
    <w:lvl w:ilvl="0">
      <w:start w:val="1"/>
      <w:numFmt w:val="decimal"/>
      <w:lvlText w:val="%1."/>
      <w:lvlJc w:val="left"/>
      <w:pPr>
        <w:ind w:left="928" w:hanging="360"/>
      </w:pPr>
    </w:lvl>
    <w:lvl w:ilvl="1">
      <w:start w:val="10"/>
      <w:numFmt w:val="decimal"/>
      <w:isLgl/>
      <w:lvlText w:val="%1.%2."/>
      <w:lvlJc w:val="left"/>
      <w:pPr>
        <w:ind w:left="1918" w:hanging="1350"/>
      </w:pPr>
    </w:lvl>
    <w:lvl w:ilvl="2">
      <w:start w:val="1"/>
      <w:numFmt w:val="decimal"/>
      <w:isLgl/>
      <w:lvlText w:val="%1.%2.%3."/>
      <w:lvlJc w:val="left"/>
      <w:pPr>
        <w:ind w:left="1918" w:hanging="1350"/>
      </w:pPr>
    </w:lvl>
    <w:lvl w:ilvl="3">
      <w:start w:val="1"/>
      <w:numFmt w:val="decimal"/>
      <w:isLgl/>
      <w:lvlText w:val="%1.%2.%3.%4."/>
      <w:lvlJc w:val="left"/>
      <w:pPr>
        <w:ind w:left="1918" w:hanging="1350"/>
      </w:pPr>
    </w:lvl>
    <w:lvl w:ilvl="4">
      <w:start w:val="1"/>
      <w:numFmt w:val="decimal"/>
      <w:isLgl/>
      <w:lvlText w:val="%1.%2.%3.%4.%5."/>
      <w:lvlJc w:val="left"/>
      <w:pPr>
        <w:ind w:left="1918" w:hanging="135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2">
    <w:nsid w:val="21B26998"/>
    <w:multiLevelType w:val="multilevel"/>
    <w:tmpl w:val="1152F2CA"/>
    <w:lvl w:ilvl="0">
      <w:start w:val="1"/>
      <w:numFmt w:val="decimal"/>
      <w:lvlText w:val="%1."/>
      <w:lvlJc w:val="left"/>
      <w:pPr>
        <w:ind w:left="450" w:hanging="450"/>
      </w:pPr>
    </w:lvl>
    <w:lvl w:ilvl="1">
      <w:start w:val="5"/>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26083898"/>
    <w:multiLevelType w:val="hybridMultilevel"/>
    <w:tmpl w:val="9D9E32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71755F5"/>
    <w:multiLevelType w:val="hybridMultilevel"/>
    <w:tmpl w:val="8BC0BDD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A082113"/>
    <w:multiLevelType w:val="hybridMultilevel"/>
    <w:tmpl w:val="4106126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AB0620A"/>
    <w:multiLevelType w:val="hybridMultilevel"/>
    <w:tmpl w:val="E4F8955E"/>
    <w:lvl w:ilvl="0" w:tplc="04190001">
      <w:start w:val="1"/>
      <w:numFmt w:val="bullet"/>
      <w:lvlText w:val=""/>
      <w:lvlJc w:val="left"/>
      <w:pPr>
        <w:ind w:left="214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E541B5F"/>
    <w:multiLevelType w:val="hybridMultilevel"/>
    <w:tmpl w:val="E0525D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63A13"/>
    <w:multiLevelType w:val="multilevel"/>
    <w:tmpl w:val="AA341638"/>
    <w:lvl w:ilvl="0">
      <w:start w:val="1"/>
      <w:numFmt w:val="decimal"/>
      <w:lvlText w:val="%1."/>
      <w:lvlJc w:val="left"/>
      <w:pPr>
        <w:ind w:left="720" w:hanging="360"/>
      </w:pPr>
    </w:lvl>
    <w:lvl w:ilvl="1">
      <w:start w:val="8"/>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9">
    <w:nsid w:val="38EF62C6"/>
    <w:multiLevelType w:val="multilevel"/>
    <w:tmpl w:val="8286DCDE"/>
    <w:lvl w:ilvl="0">
      <w:start w:val="1"/>
      <w:numFmt w:val="decimal"/>
      <w:lvlText w:val="%1."/>
      <w:lvlJc w:val="left"/>
      <w:pPr>
        <w:tabs>
          <w:tab w:val="num" w:pos="0"/>
        </w:tabs>
        <w:ind w:left="1069" w:hanging="360"/>
      </w:pPr>
    </w:lvl>
    <w:lvl w:ilvl="1">
      <w:start w:val="1"/>
      <w:numFmt w:val="decimal"/>
      <w:isLgl/>
      <w:lvlText w:val="%1.%2."/>
      <w:lvlJc w:val="left"/>
      <w:pPr>
        <w:tabs>
          <w:tab w:val="num" w:pos="0"/>
        </w:tabs>
        <w:ind w:left="1430" w:hanging="720"/>
      </w:pPr>
    </w:lvl>
    <w:lvl w:ilvl="2">
      <w:start w:val="1"/>
      <w:numFmt w:val="decimal"/>
      <w:isLgl/>
      <w:lvlText w:val="%1.%2.%3."/>
      <w:lvlJc w:val="left"/>
      <w:pPr>
        <w:tabs>
          <w:tab w:val="num" w:pos="0"/>
        </w:tabs>
        <w:ind w:left="1429" w:hanging="720"/>
      </w:pPr>
    </w:lvl>
    <w:lvl w:ilvl="3">
      <w:start w:val="1"/>
      <w:numFmt w:val="decimal"/>
      <w:isLgl/>
      <w:lvlText w:val="%1.%2.%3.%4."/>
      <w:lvlJc w:val="left"/>
      <w:pPr>
        <w:tabs>
          <w:tab w:val="num" w:pos="0"/>
        </w:tabs>
        <w:ind w:left="1789" w:hanging="1080"/>
      </w:pPr>
    </w:lvl>
    <w:lvl w:ilvl="4">
      <w:start w:val="1"/>
      <w:numFmt w:val="decimal"/>
      <w:isLgl/>
      <w:lvlText w:val="%1.%2.%3.%4.%5."/>
      <w:lvlJc w:val="left"/>
      <w:pPr>
        <w:tabs>
          <w:tab w:val="num" w:pos="0"/>
        </w:tabs>
        <w:ind w:left="1789" w:hanging="1080"/>
      </w:pPr>
    </w:lvl>
    <w:lvl w:ilvl="5">
      <w:start w:val="1"/>
      <w:numFmt w:val="decimal"/>
      <w:isLgl/>
      <w:lvlText w:val="%1.%2.%3.%4.%5.%6."/>
      <w:lvlJc w:val="left"/>
      <w:pPr>
        <w:tabs>
          <w:tab w:val="num" w:pos="0"/>
        </w:tabs>
        <w:ind w:left="2149" w:hanging="1440"/>
      </w:pPr>
    </w:lvl>
    <w:lvl w:ilvl="6">
      <w:start w:val="1"/>
      <w:numFmt w:val="decimal"/>
      <w:isLgl/>
      <w:lvlText w:val="%1.%2.%3.%4.%5.%6.%7."/>
      <w:lvlJc w:val="left"/>
      <w:pPr>
        <w:tabs>
          <w:tab w:val="num" w:pos="0"/>
        </w:tabs>
        <w:ind w:left="2509" w:hanging="1800"/>
      </w:pPr>
    </w:lvl>
    <w:lvl w:ilvl="7">
      <w:start w:val="1"/>
      <w:numFmt w:val="decimal"/>
      <w:isLgl/>
      <w:lvlText w:val="%1.%2.%3.%4.%5.%6.%7.%8."/>
      <w:lvlJc w:val="left"/>
      <w:pPr>
        <w:tabs>
          <w:tab w:val="num" w:pos="0"/>
        </w:tabs>
        <w:ind w:left="2509" w:hanging="1800"/>
      </w:pPr>
    </w:lvl>
    <w:lvl w:ilvl="8">
      <w:start w:val="1"/>
      <w:numFmt w:val="decimal"/>
      <w:isLgl/>
      <w:lvlText w:val="%1.%2.%3.%4.%5.%6.%7.%8.%9."/>
      <w:lvlJc w:val="left"/>
      <w:pPr>
        <w:tabs>
          <w:tab w:val="num" w:pos="0"/>
        </w:tabs>
        <w:ind w:left="2869" w:hanging="2160"/>
      </w:pPr>
    </w:lvl>
  </w:abstractNum>
  <w:abstractNum w:abstractNumId="20">
    <w:nsid w:val="3BFA27D9"/>
    <w:multiLevelType w:val="hybridMultilevel"/>
    <w:tmpl w:val="C7268A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F34CA4"/>
    <w:multiLevelType w:val="hybridMultilevel"/>
    <w:tmpl w:val="D168385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0787F48"/>
    <w:multiLevelType w:val="hybridMultilevel"/>
    <w:tmpl w:val="925EC26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30E3640"/>
    <w:multiLevelType w:val="hybridMultilevel"/>
    <w:tmpl w:val="CB6EE1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A9200DE"/>
    <w:multiLevelType w:val="hybridMultilevel"/>
    <w:tmpl w:val="DA0A4F78"/>
    <w:lvl w:ilvl="0" w:tplc="0419000F">
      <w:start w:val="1"/>
      <w:numFmt w:val="bullet"/>
      <w:lvlText w:val=""/>
      <w:lvlJc w:val="left"/>
      <w:pPr>
        <w:ind w:left="72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4C6CF0"/>
    <w:multiLevelType w:val="hybridMultilevel"/>
    <w:tmpl w:val="09FC85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B54824"/>
    <w:multiLevelType w:val="hybridMultilevel"/>
    <w:tmpl w:val="07BE7F96"/>
    <w:lvl w:ilvl="0" w:tplc="F992DC82">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397FCD"/>
    <w:multiLevelType w:val="multilevel"/>
    <w:tmpl w:val="810E8634"/>
    <w:lvl w:ilvl="0">
      <w:start w:val="1"/>
      <w:numFmt w:val="decimal"/>
      <w:lvlText w:val="%1."/>
      <w:lvlJc w:val="left"/>
      <w:pPr>
        <w:ind w:left="450" w:hanging="450"/>
      </w:pPr>
    </w:lvl>
    <w:lvl w:ilvl="1">
      <w:start w:val="3"/>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28">
    <w:nsid w:val="58347B4C"/>
    <w:multiLevelType w:val="hybridMultilevel"/>
    <w:tmpl w:val="C7B04F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5B2531"/>
    <w:multiLevelType w:val="hybridMultilevel"/>
    <w:tmpl w:val="29E24D4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F7E1E1D"/>
    <w:multiLevelType w:val="hybridMultilevel"/>
    <w:tmpl w:val="F6B4EB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170410F"/>
    <w:multiLevelType w:val="hybridMultilevel"/>
    <w:tmpl w:val="BED209C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63E17393"/>
    <w:multiLevelType w:val="hybridMultilevel"/>
    <w:tmpl w:val="4F1069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5617EBB"/>
    <w:multiLevelType w:val="hybridMultilevel"/>
    <w:tmpl w:val="40C2D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460DB2"/>
    <w:multiLevelType w:val="hybridMultilevel"/>
    <w:tmpl w:val="0BCAC5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16E52D3"/>
    <w:multiLevelType w:val="hybridMultilevel"/>
    <w:tmpl w:val="6E88D5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B070B9F"/>
    <w:multiLevelType w:val="hybridMultilevel"/>
    <w:tmpl w:val="81004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D9052DA"/>
    <w:multiLevelType w:val="hybridMultilevel"/>
    <w:tmpl w:val="9C1A1E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A07217"/>
    <w:multiLevelType w:val="hybridMultilevel"/>
    <w:tmpl w:val="7AE4F48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A2BB0"/>
    <w:rsid w:val="001379FD"/>
    <w:rsid w:val="00172C0D"/>
    <w:rsid w:val="00183794"/>
    <w:rsid w:val="00221F00"/>
    <w:rsid w:val="002523C2"/>
    <w:rsid w:val="002550BD"/>
    <w:rsid w:val="002B4AAC"/>
    <w:rsid w:val="002B50D0"/>
    <w:rsid w:val="00323FA6"/>
    <w:rsid w:val="00383A6A"/>
    <w:rsid w:val="00392BDF"/>
    <w:rsid w:val="003C71D7"/>
    <w:rsid w:val="00400FD3"/>
    <w:rsid w:val="00405A3F"/>
    <w:rsid w:val="0048690D"/>
    <w:rsid w:val="004B1BA4"/>
    <w:rsid w:val="00596ECD"/>
    <w:rsid w:val="0068060A"/>
    <w:rsid w:val="00703092"/>
    <w:rsid w:val="007D2554"/>
    <w:rsid w:val="00822D9F"/>
    <w:rsid w:val="008E75B4"/>
    <w:rsid w:val="008F7A1B"/>
    <w:rsid w:val="00912C0B"/>
    <w:rsid w:val="00931E47"/>
    <w:rsid w:val="00941BD7"/>
    <w:rsid w:val="009F17BB"/>
    <w:rsid w:val="00A1755A"/>
    <w:rsid w:val="00A31233"/>
    <w:rsid w:val="00AA29DB"/>
    <w:rsid w:val="00B25B34"/>
    <w:rsid w:val="00B7267E"/>
    <w:rsid w:val="00BA3E72"/>
    <w:rsid w:val="00BE435B"/>
    <w:rsid w:val="00C174FF"/>
    <w:rsid w:val="00C36B15"/>
    <w:rsid w:val="00C4123F"/>
    <w:rsid w:val="00CD2EF3"/>
    <w:rsid w:val="00D0465D"/>
    <w:rsid w:val="00D12078"/>
    <w:rsid w:val="00D229F7"/>
    <w:rsid w:val="00D9227E"/>
    <w:rsid w:val="00DB5171"/>
    <w:rsid w:val="00DD26A3"/>
    <w:rsid w:val="00E55690"/>
    <w:rsid w:val="00F90C09"/>
    <w:rsid w:val="00FA2BB0"/>
    <w:rsid w:val="00FC7711"/>
    <w:rsid w:val="00FE6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A2B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2BB0"/>
    <w:pPr>
      <w:keepNext/>
      <w:spacing w:before="240" w:after="60"/>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FA2BB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A2BB0"/>
    <w:pPr>
      <w:keepNext/>
      <w:keepLines/>
      <w:spacing w:before="200"/>
      <w:outlineLvl w:val="2"/>
    </w:pPr>
    <w:rPr>
      <w:rFonts w:ascii="Cambria" w:hAnsi="Cambria"/>
      <w:b/>
      <w:bCs/>
      <w:color w:val="4F81BD"/>
      <w:sz w:val="22"/>
      <w:szCs w:val="22"/>
      <w:lang w:eastAsia="en-US"/>
    </w:rPr>
  </w:style>
  <w:style w:type="paragraph" w:styleId="4">
    <w:name w:val="heading 4"/>
    <w:basedOn w:val="a"/>
    <w:next w:val="a"/>
    <w:link w:val="40"/>
    <w:semiHidden/>
    <w:unhideWhenUsed/>
    <w:qFormat/>
    <w:rsid w:val="00FA2BB0"/>
    <w:pPr>
      <w:keepNext/>
      <w:spacing w:line="360" w:lineRule="auto"/>
      <w:ind w:firstLine="709"/>
      <w:jc w:val="both"/>
      <w:outlineLvl w:val="3"/>
    </w:pPr>
    <w:rPr>
      <w:bCs/>
      <w:i/>
      <w:szCs w:val="28"/>
      <w:lang w:eastAsia="en-US"/>
    </w:rPr>
  </w:style>
  <w:style w:type="paragraph" w:styleId="5">
    <w:name w:val="heading 5"/>
    <w:basedOn w:val="a"/>
    <w:next w:val="a"/>
    <w:link w:val="50"/>
    <w:semiHidden/>
    <w:unhideWhenUsed/>
    <w:qFormat/>
    <w:rsid w:val="00FA2BB0"/>
    <w:pPr>
      <w:tabs>
        <w:tab w:val="num" w:pos="1008"/>
      </w:tabs>
      <w:spacing w:before="240" w:after="60"/>
      <w:ind w:left="1008" w:hanging="1008"/>
      <w:jc w:val="both"/>
      <w:outlineLvl w:val="4"/>
    </w:pPr>
    <w:rPr>
      <w:rFonts w:ascii="Arial" w:hAnsi="Arial" w:cs="Arial"/>
      <w:b/>
      <w:bCs/>
      <w:i/>
      <w:iCs/>
      <w:sz w:val="22"/>
      <w:szCs w:val="22"/>
    </w:rPr>
  </w:style>
  <w:style w:type="paragraph" w:styleId="6">
    <w:name w:val="heading 6"/>
    <w:basedOn w:val="a"/>
    <w:next w:val="a"/>
    <w:link w:val="60"/>
    <w:semiHidden/>
    <w:unhideWhenUsed/>
    <w:qFormat/>
    <w:rsid w:val="00FA2BB0"/>
    <w:pPr>
      <w:tabs>
        <w:tab w:val="num" w:pos="1152"/>
      </w:tabs>
      <w:spacing w:before="240" w:after="60"/>
      <w:ind w:left="1152" w:hanging="1152"/>
      <w:jc w:val="both"/>
      <w:outlineLvl w:val="5"/>
    </w:pPr>
    <w:rPr>
      <w:rFonts w:ascii="Arial" w:hAnsi="Arial" w:cs="Arial"/>
      <w:b/>
      <w:bCs/>
      <w:sz w:val="22"/>
      <w:szCs w:val="22"/>
    </w:rPr>
  </w:style>
  <w:style w:type="paragraph" w:styleId="7">
    <w:name w:val="heading 7"/>
    <w:basedOn w:val="a"/>
    <w:next w:val="a"/>
    <w:link w:val="70"/>
    <w:semiHidden/>
    <w:unhideWhenUsed/>
    <w:qFormat/>
    <w:rsid w:val="00FA2BB0"/>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link w:val="80"/>
    <w:semiHidden/>
    <w:unhideWhenUsed/>
    <w:qFormat/>
    <w:rsid w:val="00FA2BB0"/>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link w:val="90"/>
    <w:semiHidden/>
    <w:unhideWhenUsed/>
    <w:qFormat/>
    <w:rsid w:val="00FA2BB0"/>
    <w:pPr>
      <w:tabs>
        <w:tab w:val="num" w:pos="1584"/>
      </w:tabs>
      <w:spacing w:before="240" w:after="60"/>
      <w:ind w:left="1584" w:hanging="1584"/>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BB0"/>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FA2BB0"/>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FA2BB0"/>
    <w:rPr>
      <w:rFonts w:ascii="Cambria" w:eastAsia="Times New Roman" w:hAnsi="Cambria" w:cs="Times New Roman"/>
      <w:b/>
      <w:bCs/>
      <w:color w:val="4F81BD"/>
    </w:rPr>
  </w:style>
  <w:style w:type="character" w:customStyle="1" w:styleId="40">
    <w:name w:val="Заголовок 4 Знак"/>
    <w:basedOn w:val="a0"/>
    <w:link w:val="4"/>
    <w:semiHidden/>
    <w:rsid w:val="00FA2BB0"/>
    <w:rPr>
      <w:rFonts w:ascii="Times New Roman" w:eastAsia="Times New Roman" w:hAnsi="Times New Roman" w:cs="Times New Roman"/>
      <w:bCs/>
      <w:i/>
      <w:sz w:val="24"/>
      <w:szCs w:val="28"/>
    </w:rPr>
  </w:style>
  <w:style w:type="character" w:customStyle="1" w:styleId="50">
    <w:name w:val="Заголовок 5 Знак"/>
    <w:basedOn w:val="a0"/>
    <w:link w:val="5"/>
    <w:semiHidden/>
    <w:rsid w:val="00FA2BB0"/>
    <w:rPr>
      <w:rFonts w:ascii="Arial" w:eastAsia="Times New Roman" w:hAnsi="Arial" w:cs="Arial"/>
      <w:b/>
      <w:bCs/>
      <w:i/>
      <w:iCs/>
      <w:lang w:eastAsia="ru-RU"/>
    </w:rPr>
  </w:style>
  <w:style w:type="character" w:customStyle="1" w:styleId="60">
    <w:name w:val="Заголовок 6 Знак"/>
    <w:basedOn w:val="a0"/>
    <w:link w:val="6"/>
    <w:semiHidden/>
    <w:rsid w:val="00FA2BB0"/>
    <w:rPr>
      <w:rFonts w:ascii="Arial" w:eastAsia="Times New Roman" w:hAnsi="Arial" w:cs="Arial"/>
      <w:b/>
      <w:bCs/>
      <w:lang w:eastAsia="ru-RU"/>
    </w:rPr>
  </w:style>
  <w:style w:type="character" w:customStyle="1" w:styleId="70">
    <w:name w:val="Заголовок 7 Знак"/>
    <w:basedOn w:val="a0"/>
    <w:link w:val="7"/>
    <w:semiHidden/>
    <w:rsid w:val="00FA2BB0"/>
    <w:rPr>
      <w:rFonts w:ascii="Arial" w:eastAsia="Times New Roman" w:hAnsi="Arial" w:cs="Arial"/>
      <w:sz w:val="20"/>
      <w:szCs w:val="20"/>
      <w:lang w:eastAsia="ru-RU"/>
    </w:rPr>
  </w:style>
  <w:style w:type="character" w:customStyle="1" w:styleId="80">
    <w:name w:val="Заголовок 8 Знак"/>
    <w:basedOn w:val="a0"/>
    <w:link w:val="8"/>
    <w:semiHidden/>
    <w:rsid w:val="00FA2BB0"/>
    <w:rPr>
      <w:rFonts w:ascii="Arial" w:eastAsia="Times New Roman" w:hAnsi="Arial" w:cs="Arial"/>
      <w:i/>
      <w:iCs/>
      <w:sz w:val="20"/>
      <w:szCs w:val="20"/>
      <w:lang w:eastAsia="ru-RU"/>
    </w:rPr>
  </w:style>
  <w:style w:type="character" w:customStyle="1" w:styleId="90">
    <w:name w:val="Заголовок 9 Знак"/>
    <w:basedOn w:val="a0"/>
    <w:link w:val="9"/>
    <w:semiHidden/>
    <w:rsid w:val="00FA2BB0"/>
    <w:rPr>
      <w:rFonts w:ascii="Arial" w:eastAsia="Times New Roman" w:hAnsi="Arial" w:cs="Arial"/>
      <w:lang w:eastAsia="ru-RU"/>
    </w:rPr>
  </w:style>
  <w:style w:type="character" w:styleId="a3">
    <w:name w:val="Hyperlink"/>
    <w:semiHidden/>
    <w:unhideWhenUsed/>
    <w:rsid w:val="00FA2BB0"/>
    <w:rPr>
      <w:color w:val="0000FF"/>
      <w:u w:val="single"/>
    </w:rPr>
  </w:style>
  <w:style w:type="character" w:customStyle="1" w:styleId="a4">
    <w:name w:val="Обычный (веб) Знак"/>
    <w:basedOn w:val="a0"/>
    <w:link w:val="a5"/>
    <w:semiHidden/>
    <w:locked/>
    <w:rsid w:val="00FA2BB0"/>
    <w:rPr>
      <w:sz w:val="24"/>
      <w:szCs w:val="24"/>
    </w:rPr>
  </w:style>
  <w:style w:type="paragraph" w:styleId="a5">
    <w:name w:val="Normal (Web)"/>
    <w:basedOn w:val="a"/>
    <w:link w:val="a4"/>
    <w:semiHidden/>
    <w:unhideWhenUsed/>
    <w:rsid w:val="00FA2BB0"/>
    <w:pPr>
      <w:spacing w:before="100" w:beforeAutospacing="1" w:after="100" w:afterAutospacing="1"/>
    </w:pPr>
    <w:rPr>
      <w:rFonts w:asciiTheme="minorHAnsi" w:eastAsiaTheme="minorHAnsi" w:hAnsiTheme="minorHAnsi" w:cstheme="minorBidi"/>
      <w:lang w:eastAsia="en-US"/>
    </w:rPr>
  </w:style>
  <w:style w:type="paragraph" w:styleId="a6">
    <w:name w:val="footnote text"/>
    <w:basedOn w:val="a"/>
    <w:link w:val="11"/>
    <w:semiHidden/>
    <w:unhideWhenUsed/>
    <w:rsid w:val="00FA2BB0"/>
    <w:pPr>
      <w:spacing w:after="360"/>
      <w:jc w:val="both"/>
    </w:pPr>
    <w:rPr>
      <w:rFonts w:ascii="Arial" w:eastAsiaTheme="minorHAnsi" w:hAnsi="Arial" w:cs="Arial"/>
      <w:sz w:val="22"/>
      <w:szCs w:val="22"/>
      <w:lang w:eastAsia="en-US"/>
    </w:rPr>
  </w:style>
  <w:style w:type="character" w:customStyle="1" w:styleId="11">
    <w:name w:val="Текст сноски Знак1"/>
    <w:basedOn w:val="a0"/>
    <w:link w:val="a6"/>
    <w:semiHidden/>
    <w:locked/>
    <w:rsid w:val="00FA2BB0"/>
    <w:rPr>
      <w:rFonts w:ascii="Arial" w:hAnsi="Arial" w:cs="Arial"/>
    </w:rPr>
  </w:style>
  <w:style w:type="character" w:customStyle="1" w:styleId="a7">
    <w:name w:val="Текст сноски Знак"/>
    <w:basedOn w:val="a0"/>
    <w:semiHidden/>
    <w:rsid w:val="00FA2BB0"/>
    <w:rPr>
      <w:rFonts w:ascii="Times New Roman" w:eastAsia="Times New Roman" w:hAnsi="Times New Roman" w:cs="Times New Roman"/>
      <w:sz w:val="20"/>
      <w:szCs w:val="20"/>
      <w:lang w:eastAsia="ru-RU"/>
    </w:rPr>
  </w:style>
  <w:style w:type="character" w:customStyle="1" w:styleId="a8">
    <w:name w:val="Текст примечания Знак"/>
    <w:basedOn w:val="a0"/>
    <w:semiHidden/>
    <w:rsid w:val="00FA2BB0"/>
    <w:rPr>
      <w:rFonts w:ascii="Times New Roman" w:eastAsia="Times New Roman" w:hAnsi="Times New Roman" w:cs="Times New Roman"/>
      <w:sz w:val="20"/>
      <w:szCs w:val="20"/>
      <w:lang w:eastAsia="ru-RU"/>
    </w:rPr>
  </w:style>
  <w:style w:type="paragraph" w:styleId="a9">
    <w:name w:val="annotation text"/>
    <w:basedOn w:val="a"/>
    <w:link w:val="12"/>
    <w:semiHidden/>
    <w:unhideWhenUsed/>
    <w:rsid w:val="00FA2BB0"/>
    <w:pPr>
      <w:ind w:firstLine="709"/>
      <w:jc w:val="both"/>
    </w:pPr>
    <w:rPr>
      <w:rFonts w:asciiTheme="minorHAnsi" w:eastAsiaTheme="minorHAnsi" w:hAnsiTheme="minorHAnsi" w:cstheme="minorBidi"/>
      <w:sz w:val="22"/>
      <w:szCs w:val="22"/>
      <w:lang w:eastAsia="en-US"/>
    </w:rPr>
  </w:style>
  <w:style w:type="character" w:customStyle="1" w:styleId="12">
    <w:name w:val="Текст примечания Знак1"/>
    <w:basedOn w:val="a0"/>
    <w:link w:val="a9"/>
    <w:semiHidden/>
    <w:locked/>
    <w:rsid w:val="00FA2BB0"/>
  </w:style>
  <w:style w:type="paragraph" w:styleId="aa">
    <w:name w:val="header"/>
    <w:basedOn w:val="a"/>
    <w:link w:val="13"/>
    <w:semiHidden/>
    <w:unhideWhenUsed/>
    <w:rsid w:val="00FA2BB0"/>
    <w:pPr>
      <w:tabs>
        <w:tab w:val="center" w:pos="4677"/>
        <w:tab w:val="right" w:pos="9355"/>
      </w:tabs>
    </w:pPr>
    <w:rPr>
      <w:rFonts w:ascii="Calibri" w:eastAsia="Calibri" w:hAnsi="Calibri" w:cstheme="minorBidi"/>
      <w:sz w:val="22"/>
      <w:szCs w:val="22"/>
      <w:lang w:eastAsia="en-US"/>
    </w:rPr>
  </w:style>
  <w:style w:type="character" w:customStyle="1" w:styleId="13">
    <w:name w:val="Верхний колонтитул Знак1"/>
    <w:basedOn w:val="a0"/>
    <w:link w:val="aa"/>
    <w:semiHidden/>
    <w:locked/>
    <w:rsid w:val="00FA2BB0"/>
    <w:rPr>
      <w:rFonts w:ascii="Calibri" w:eastAsia="Calibri" w:hAnsi="Calibri"/>
    </w:rPr>
  </w:style>
  <w:style w:type="character" w:customStyle="1" w:styleId="ab">
    <w:name w:val="Верхний колонтитул Знак"/>
    <w:basedOn w:val="a0"/>
    <w:semiHidden/>
    <w:rsid w:val="00FA2BB0"/>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d"/>
    <w:semiHidden/>
    <w:rsid w:val="00FA2BB0"/>
    <w:rPr>
      <w:rFonts w:ascii="Times New Roman" w:eastAsia="Times New Roman" w:hAnsi="Times New Roman" w:cs="Times New Roman"/>
      <w:sz w:val="24"/>
      <w:szCs w:val="24"/>
      <w:lang w:eastAsia="ru-RU"/>
    </w:rPr>
  </w:style>
  <w:style w:type="paragraph" w:styleId="ad">
    <w:name w:val="footer"/>
    <w:basedOn w:val="a"/>
    <w:link w:val="ac"/>
    <w:semiHidden/>
    <w:unhideWhenUsed/>
    <w:rsid w:val="00FA2BB0"/>
    <w:pPr>
      <w:tabs>
        <w:tab w:val="center" w:pos="4677"/>
        <w:tab w:val="right" w:pos="9355"/>
      </w:tabs>
    </w:pPr>
  </w:style>
  <w:style w:type="paragraph" w:styleId="ae">
    <w:name w:val="endnote text"/>
    <w:basedOn w:val="a"/>
    <w:link w:val="14"/>
    <w:semiHidden/>
    <w:unhideWhenUsed/>
    <w:rsid w:val="00FA2BB0"/>
    <w:rPr>
      <w:rFonts w:ascii="Calibri" w:eastAsia="Calibri" w:hAnsi="Calibri" w:cstheme="minorBidi"/>
      <w:sz w:val="22"/>
      <w:szCs w:val="22"/>
      <w:lang w:eastAsia="en-US"/>
    </w:rPr>
  </w:style>
  <w:style w:type="character" w:customStyle="1" w:styleId="14">
    <w:name w:val="Текст концевой сноски Знак1"/>
    <w:basedOn w:val="a0"/>
    <w:link w:val="ae"/>
    <w:semiHidden/>
    <w:locked/>
    <w:rsid w:val="00FA2BB0"/>
    <w:rPr>
      <w:rFonts w:ascii="Calibri" w:eastAsia="Calibri" w:hAnsi="Calibri"/>
    </w:rPr>
  </w:style>
  <w:style w:type="character" w:customStyle="1" w:styleId="af">
    <w:name w:val="Текст концевой сноски Знак"/>
    <w:basedOn w:val="a0"/>
    <w:semiHidden/>
    <w:rsid w:val="00FA2BB0"/>
    <w:rPr>
      <w:rFonts w:ascii="Times New Roman" w:eastAsia="Times New Roman" w:hAnsi="Times New Roman" w:cs="Times New Roman"/>
      <w:sz w:val="20"/>
      <w:szCs w:val="20"/>
      <w:lang w:eastAsia="ru-RU"/>
    </w:rPr>
  </w:style>
  <w:style w:type="paragraph" w:styleId="af0">
    <w:name w:val="Body Text"/>
    <w:basedOn w:val="a"/>
    <w:link w:val="af1"/>
    <w:semiHidden/>
    <w:unhideWhenUsed/>
    <w:rsid w:val="00FA2BB0"/>
    <w:pPr>
      <w:spacing w:after="120"/>
    </w:pPr>
    <w:rPr>
      <w:lang w:val="en-US" w:eastAsia="en-US"/>
    </w:rPr>
  </w:style>
  <w:style w:type="character" w:customStyle="1" w:styleId="af1">
    <w:name w:val="Основной текст Знак"/>
    <w:basedOn w:val="a0"/>
    <w:link w:val="af0"/>
    <w:semiHidden/>
    <w:rsid w:val="00FA2BB0"/>
    <w:rPr>
      <w:rFonts w:ascii="Times New Roman" w:eastAsia="Times New Roman" w:hAnsi="Times New Roman" w:cs="Times New Roman"/>
      <w:sz w:val="24"/>
      <w:szCs w:val="24"/>
      <w:lang w:val="en-US"/>
    </w:rPr>
  </w:style>
  <w:style w:type="paragraph" w:styleId="af2">
    <w:name w:val="annotation subject"/>
    <w:basedOn w:val="a9"/>
    <w:next w:val="a9"/>
    <w:link w:val="15"/>
    <w:semiHidden/>
    <w:unhideWhenUsed/>
    <w:rsid w:val="00FA2BB0"/>
    <w:pPr>
      <w:spacing w:after="200"/>
      <w:ind w:firstLine="0"/>
      <w:jc w:val="left"/>
    </w:pPr>
    <w:rPr>
      <w:b/>
      <w:bCs/>
    </w:rPr>
  </w:style>
  <w:style w:type="character" w:customStyle="1" w:styleId="15">
    <w:name w:val="Тема примечания Знак1"/>
    <w:basedOn w:val="12"/>
    <w:link w:val="af2"/>
    <w:semiHidden/>
    <w:locked/>
    <w:rsid w:val="00FA2BB0"/>
    <w:rPr>
      <w:b/>
      <w:bCs/>
    </w:rPr>
  </w:style>
  <w:style w:type="character" w:customStyle="1" w:styleId="af3">
    <w:name w:val="Тема примечания Знак"/>
    <w:basedOn w:val="a8"/>
    <w:semiHidden/>
    <w:rsid w:val="00FA2BB0"/>
    <w:rPr>
      <w:rFonts w:ascii="Times New Roman" w:eastAsia="Times New Roman" w:hAnsi="Times New Roman" w:cs="Times New Roman"/>
      <w:b/>
      <w:bCs/>
      <w:sz w:val="20"/>
      <w:szCs w:val="20"/>
      <w:lang w:eastAsia="ru-RU"/>
    </w:rPr>
  </w:style>
  <w:style w:type="paragraph" w:styleId="af4">
    <w:name w:val="Balloon Text"/>
    <w:basedOn w:val="a"/>
    <w:link w:val="16"/>
    <w:semiHidden/>
    <w:unhideWhenUsed/>
    <w:rsid w:val="00FA2BB0"/>
    <w:rPr>
      <w:rFonts w:ascii="Tahoma" w:eastAsia="Calibri" w:hAnsi="Tahoma" w:cs="Tahoma"/>
      <w:sz w:val="16"/>
      <w:szCs w:val="16"/>
      <w:lang w:eastAsia="en-US"/>
    </w:rPr>
  </w:style>
  <w:style w:type="character" w:customStyle="1" w:styleId="16">
    <w:name w:val="Текст выноски Знак1"/>
    <w:basedOn w:val="a0"/>
    <w:link w:val="af4"/>
    <w:semiHidden/>
    <w:locked/>
    <w:rsid w:val="00FA2BB0"/>
    <w:rPr>
      <w:rFonts w:ascii="Tahoma" w:eastAsia="Calibri" w:hAnsi="Tahoma" w:cs="Tahoma"/>
      <w:sz w:val="16"/>
      <w:szCs w:val="16"/>
    </w:rPr>
  </w:style>
  <w:style w:type="character" w:customStyle="1" w:styleId="af5">
    <w:name w:val="Текст выноски Знак"/>
    <w:basedOn w:val="a0"/>
    <w:semiHidden/>
    <w:rsid w:val="00FA2BB0"/>
    <w:rPr>
      <w:rFonts w:ascii="Tahoma" w:eastAsia="Times New Roman" w:hAnsi="Tahoma" w:cs="Tahoma"/>
      <w:sz w:val="16"/>
      <w:szCs w:val="16"/>
      <w:lang w:eastAsia="ru-RU"/>
    </w:rPr>
  </w:style>
  <w:style w:type="character" w:customStyle="1" w:styleId="af6">
    <w:name w:val="Без интервала Знак"/>
    <w:link w:val="af7"/>
    <w:locked/>
    <w:rsid w:val="00FA2BB0"/>
    <w:rPr>
      <w:sz w:val="24"/>
      <w:szCs w:val="24"/>
    </w:rPr>
  </w:style>
  <w:style w:type="paragraph" w:styleId="af7">
    <w:name w:val="No Spacing"/>
    <w:link w:val="af6"/>
    <w:qFormat/>
    <w:rsid w:val="00FA2BB0"/>
    <w:pPr>
      <w:spacing w:after="0" w:line="240" w:lineRule="auto"/>
    </w:pPr>
    <w:rPr>
      <w:sz w:val="24"/>
      <w:szCs w:val="24"/>
    </w:rPr>
  </w:style>
  <w:style w:type="paragraph" w:styleId="af8">
    <w:name w:val="List Paragraph"/>
    <w:basedOn w:val="a"/>
    <w:qFormat/>
    <w:rsid w:val="00FA2BB0"/>
    <w:pPr>
      <w:ind w:left="720"/>
      <w:contextualSpacing/>
    </w:pPr>
  </w:style>
  <w:style w:type="paragraph" w:customStyle="1" w:styleId="ConsPlusTitle">
    <w:name w:val="ConsPlusTitle"/>
    <w:rsid w:val="00FA2B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FA2BB0"/>
    <w:rPr>
      <w:rFonts w:ascii="Arial" w:hAnsi="Arial" w:cs="Arial"/>
      <w:sz w:val="20"/>
      <w:szCs w:val="20"/>
    </w:rPr>
  </w:style>
  <w:style w:type="paragraph" w:customStyle="1" w:styleId="ConsPlusNormal0">
    <w:name w:val="ConsPlusNormal"/>
    <w:link w:val="ConsPlusNormal"/>
    <w:rsid w:val="00FA2BB0"/>
    <w:pPr>
      <w:autoSpaceDE w:val="0"/>
      <w:autoSpaceDN w:val="0"/>
      <w:adjustRightInd w:val="0"/>
      <w:spacing w:after="0" w:line="240" w:lineRule="auto"/>
    </w:pPr>
    <w:rPr>
      <w:rFonts w:ascii="Arial" w:hAnsi="Arial" w:cs="Arial"/>
      <w:sz w:val="20"/>
      <w:szCs w:val="20"/>
    </w:rPr>
  </w:style>
  <w:style w:type="paragraph" w:customStyle="1" w:styleId="af9">
    <w:name w:val="Стиль"/>
    <w:basedOn w:val="a"/>
    <w:autoRedefine/>
    <w:rsid w:val="00FA2BB0"/>
    <w:pPr>
      <w:tabs>
        <w:tab w:val="left" w:pos="2160"/>
      </w:tabs>
      <w:spacing w:before="120" w:line="240" w:lineRule="exact"/>
      <w:jc w:val="both"/>
    </w:pPr>
    <w:rPr>
      <w:noProof/>
      <w:lang w:val="en-US" w:eastAsia="en-US"/>
    </w:rPr>
  </w:style>
  <w:style w:type="paragraph" w:customStyle="1" w:styleId="afa">
    <w:name w:val="Заголовок к тексту"/>
    <w:basedOn w:val="a"/>
    <w:next w:val="af0"/>
    <w:rsid w:val="00FA2BB0"/>
    <w:pPr>
      <w:suppressAutoHyphens/>
      <w:spacing w:after="480" w:line="240" w:lineRule="exact"/>
    </w:pPr>
    <w:rPr>
      <w:b/>
      <w:sz w:val="28"/>
      <w:szCs w:val="20"/>
    </w:rPr>
  </w:style>
  <w:style w:type="paragraph" w:customStyle="1" w:styleId="afb">
    <w:name w:val="Адресат"/>
    <w:basedOn w:val="a"/>
    <w:rsid w:val="00FA2BB0"/>
    <w:pPr>
      <w:suppressAutoHyphens/>
      <w:spacing w:line="240" w:lineRule="exact"/>
    </w:pPr>
    <w:rPr>
      <w:sz w:val="28"/>
      <w:szCs w:val="20"/>
    </w:rPr>
  </w:style>
  <w:style w:type="paragraph" w:customStyle="1" w:styleId="afc">
    <w:name w:val="Исполнитель"/>
    <w:basedOn w:val="af0"/>
    <w:rsid w:val="00FA2BB0"/>
    <w:pPr>
      <w:suppressAutoHyphens/>
      <w:spacing w:line="240" w:lineRule="exact"/>
    </w:pPr>
    <w:rPr>
      <w:szCs w:val="20"/>
    </w:rPr>
  </w:style>
  <w:style w:type="paragraph" w:customStyle="1" w:styleId="ConsPlusCell">
    <w:name w:val="ConsPlusCell"/>
    <w:rsid w:val="00FA2B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rsid w:val="00FA2BB0"/>
    <w:pPr>
      <w:ind w:left="720"/>
      <w:contextualSpacing/>
    </w:pPr>
    <w:rPr>
      <w:rFonts w:ascii="Calibri" w:hAnsi="Calibri"/>
      <w:sz w:val="22"/>
      <w:szCs w:val="22"/>
    </w:rPr>
  </w:style>
  <w:style w:type="paragraph" w:customStyle="1" w:styleId="ConsPlusNonformat">
    <w:name w:val="ConsPlusNonformat"/>
    <w:rsid w:val="00FA2B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Титульный лист"/>
    <w:basedOn w:val="a"/>
    <w:rsid w:val="00FA2BB0"/>
    <w:pPr>
      <w:spacing w:before="120" w:after="120"/>
      <w:ind w:firstLine="907"/>
      <w:jc w:val="center"/>
    </w:pPr>
    <w:rPr>
      <w:rFonts w:ascii="Arial" w:hAnsi="Arial"/>
      <w:sz w:val="28"/>
    </w:rPr>
  </w:style>
  <w:style w:type="character" w:customStyle="1" w:styleId="afe">
    <w:name w:val="Инвестиционный паспорт Соликамск Знак"/>
    <w:link w:val="aff"/>
    <w:locked/>
    <w:rsid w:val="00FA2BB0"/>
    <w:rPr>
      <w:rFonts w:ascii="Arial" w:hAnsi="Arial" w:cs="Arial"/>
      <w:spacing w:val="-1"/>
      <w:sz w:val="24"/>
      <w:szCs w:val="24"/>
    </w:rPr>
  </w:style>
  <w:style w:type="paragraph" w:customStyle="1" w:styleId="aff">
    <w:name w:val="Инвестиционный паспорт Соликамск"/>
    <w:basedOn w:val="a"/>
    <w:link w:val="afe"/>
    <w:rsid w:val="00FA2BB0"/>
    <w:pPr>
      <w:spacing w:after="120" w:line="312" w:lineRule="auto"/>
      <w:ind w:firstLine="851"/>
      <w:jc w:val="both"/>
    </w:pPr>
    <w:rPr>
      <w:rFonts w:ascii="Arial" w:eastAsiaTheme="minorHAnsi" w:hAnsi="Arial" w:cs="Arial"/>
      <w:spacing w:val="-1"/>
      <w:lang w:eastAsia="en-US"/>
    </w:rPr>
  </w:style>
  <w:style w:type="paragraph" w:customStyle="1" w:styleId="aff0">
    <w:name w:val="Наименование"/>
    <w:basedOn w:val="a"/>
    <w:rsid w:val="00FA2BB0"/>
    <w:pPr>
      <w:spacing w:before="120" w:after="120"/>
      <w:ind w:left="1080" w:right="1134"/>
    </w:pPr>
    <w:rPr>
      <w:rFonts w:ascii="Arial" w:hAnsi="Arial"/>
      <w:b/>
      <w:bCs/>
      <w:sz w:val="32"/>
      <w:szCs w:val="20"/>
    </w:rPr>
  </w:style>
  <w:style w:type="paragraph" w:customStyle="1" w:styleId="aff1">
    <w:name w:val="Тема"/>
    <w:basedOn w:val="aff0"/>
    <w:rsid w:val="00FA2BB0"/>
    <w:rPr>
      <w:b w:val="0"/>
      <w:bCs w:val="0"/>
      <w:i/>
      <w:iCs/>
    </w:rPr>
  </w:style>
  <w:style w:type="paragraph" w:customStyle="1" w:styleId="aff2">
    <w:name w:val="Оглавление"/>
    <w:basedOn w:val="a"/>
    <w:rsid w:val="00FA2BB0"/>
    <w:pPr>
      <w:spacing w:after="240"/>
      <w:jc w:val="both"/>
    </w:pPr>
    <w:rPr>
      <w:rFonts w:ascii="Arial" w:hAnsi="Arial" w:cs="Arial"/>
      <w:sz w:val="28"/>
      <w:szCs w:val="28"/>
    </w:rPr>
  </w:style>
  <w:style w:type="paragraph" w:customStyle="1" w:styleId="aff3">
    <w:name w:val="Знак Знак Знак Знак Знак Знак Знак Знак Знак Знак"/>
    <w:basedOn w:val="a"/>
    <w:rsid w:val="00FA2BB0"/>
    <w:pPr>
      <w:spacing w:after="160" w:line="240" w:lineRule="exact"/>
    </w:pPr>
    <w:rPr>
      <w:rFonts w:ascii="Verdana" w:hAnsi="Verdana" w:cs="Verdana"/>
      <w:sz w:val="20"/>
      <w:szCs w:val="20"/>
      <w:lang w:val="en-US" w:eastAsia="en-US"/>
    </w:rPr>
  </w:style>
  <w:style w:type="paragraph" w:customStyle="1" w:styleId="font5">
    <w:name w:val="font5"/>
    <w:basedOn w:val="a"/>
    <w:rsid w:val="00FA2BB0"/>
    <w:pPr>
      <w:spacing w:before="100" w:beforeAutospacing="1" w:after="100" w:afterAutospacing="1"/>
    </w:pPr>
    <w:rPr>
      <w:rFonts w:ascii="Tahoma" w:hAnsi="Tahoma" w:cs="Tahoma"/>
      <w:color w:val="000000"/>
      <w:sz w:val="18"/>
      <w:szCs w:val="18"/>
    </w:rPr>
  </w:style>
  <w:style w:type="paragraph" w:customStyle="1" w:styleId="font6">
    <w:name w:val="font6"/>
    <w:basedOn w:val="a"/>
    <w:rsid w:val="00FA2BB0"/>
    <w:pPr>
      <w:spacing w:before="100" w:beforeAutospacing="1" w:after="100" w:afterAutospacing="1"/>
    </w:pPr>
    <w:rPr>
      <w:rFonts w:ascii="Tahoma" w:hAnsi="Tahoma" w:cs="Tahoma"/>
      <w:b/>
      <w:bCs/>
      <w:color w:val="000000"/>
      <w:sz w:val="18"/>
      <w:szCs w:val="18"/>
    </w:rPr>
  </w:style>
  <w:style w:type="paragraph" w:customStyle="1" w:styleId="xl72">
    <w:name w:val="xl72"/>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3">
    <w:name w:val="xl73"/>
    <w:basedOn w:val="a"/>
    <w:rsid w:val="00FA2BB0"/>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rPr>
  </w:style>
  <w:style w:type="paragraph" w:customStyle="1" w:styleId="xl75">
    <w:name w:val="xl75"/>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right"/>
    </w:pPr>
  </w:style>
  <w:style w:type="paragraph" w:customStyle="1" w:styleId="xl76">
    <w:name w:val="xl76"/>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7">
    <w:name w:val="xl77"/>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both"/>
    </w:pPr>
  </w:style>
  <w:style w:type="paragraph" w:customStyle="1" w:styleId="xl78">
    <w:name w:val="xl78"/>
    <w:basedOn w:val="a"/>
    <w:rsid w:val="00FA2BB0"/>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79">
    <w:name w:val="xl79"/>
    <w:basedOn w:val="a"/>
    <w:rsid w:val="00FA2BB0"/>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pPr>
  </w:style>
  <w:style w:type="paragraph" w:customStyle="1" w:styleId="xl80">
    <w:name w:val="xl80"/>
    <w:basedOn w:val="a"/>
    <w:rsid w:val="00FA2BB0"/>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pPr>
  </w:style>
  <w:style w:type="paragraph" w:customStyle="1" w:styleId="xl81">
    <w:name w:val="xl81"/>
    <w:basedOn w:val="a"/>
    <w:rsid w:val="00FA2BB0"/>
    <w:pPr>
      <w:pBdr>
        <w:left w:val="single" w:sz="8" w:space="0" w:color="auto"/>
        <w:bottom w:val="single" w:sz="8" w:space="0" w:color="auto"/>
        <w:right w:val="single" w:sz="8" w:space="0" w:color="auto"/>
      </w:pBdr>
      <w:shd w:val="clear" w:color="auto" w:fill="F2F2F2"/>
      <w:spacing w:before="100" w:beforeAutospacing="1" w:after="100" w:afterAutospacing="1"/>
    </w:pPr>
  </w:style>
  <w:style w:type="paragraph" w:customStyle="1" w:styleId="xl82">
    <w:name w:val="xl82"/>
    <w:basedOn w:val="a"/>
    <w:rsid w:val="00FA2BB0"/>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pPr>
  </w:style>
  <w:style w:type="paragraph" w:customStyle="1" w:styleId="xl83">
    <w:name w:val="xl83"/>
    <w:basedOn w:val="a"/>
    <w:rsid w:val="00FA2BB0"/>
    <w:pPr>
      <w:pBdr>
        <w:left w:val="single" w:sz="8" w:space="0" w:color="000000"/>
        <w:bottom w:val="single" w:sz="8" w:space="0" w:color="000000"/>
      </w:pBdr>
      <w:shd w:val="clear" w:color="auto" w:fill="F2F2F2"/>
      <w:spacing w:before="100" w:beforeAutospacing="1" w:after="100" w:afterAutospacing="1"/>
    </w:pPr>
  </w:style>
  <w:style w:type="paragraph" w:customStyle="1" w:styleId="xl84">
    <w:name w:val="xl84"/>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85">
    <w:name w:val="xl85"/>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color w:val="000000"/>
    </w:rPr>
  </w:style>
  <w:style w:type="paragraph" w:customStyle="1" w:styleId="xl86">
    <w:name w:val="xl86"/>
    <w:basedOn w:val="a"/>
    <w:rsid w:val="00FA2BB0"/>
    <w:pPr>
      <w:pBdr>
        <w:top w:val="single" w:sz="8" w:space="0" w:color="000000"/>
        <w:left w:val="single" w:sz="8" w:space="0" w:color="000000"/>
      </w:pBdr>
      <w:spacing w:before="100" w:beforeAutospacing="1" w:after="100" w:afterAutospacing="1"/>
    </w:pPr>
    <w:rPr>
      <w:b/>
      <w:bCs/>
      <w:color w:val="000000"/>
    </w:rPr>
  </w:style>
  <w:style w:type="paragraph" w:customStyle="1" w:styleId="xl87">
    <w:name w:val="xl87"/>
    <w:basedOn w:val="a"/>
    <w:rsid w:val="00FA2BB0"/>
    <w:pPr>
      <w:pBdr>
        <w:top w:val="single" w:sz="8" w:space="0" w:color="000000"/>
      </w:pBdr>
      <w:spacing w:before="100" w:beforeAutospacing="1" w:after="100" w:afterAutospacing="1"/>
    </w:pPr>
    <w:rPr>
      <w:b/>
      <w:bCs/>
      <w:color w:val="000000"/>
    </w:rPr>
  </w:style>
  <w:style w:type="paragraph" w:customStyle="1" w:styleId="xl88">
    <w:name w:val="xl88"/>
    <w:basedOn w:val="a"/>
    <w:rsid w:val="00FA2BB0"/>
    <w:pPr>
      <w:pBdr>
        <w:top w:val="single" w:sz="8" w:space="0" w:color="000000"/>
        <w:right w:val="single" w:sz="8" w:space="0" w:color="000000"/>
      </w:pBdr>
      <w:spacing w:before="100" w:beforeAutospacing="1" w:after="100" w:afterAutospacing="1"/>
    </w:pPr>
    <w:rPr>
      <w:b/>
      <w:bCs/>
      <w:color w:val="000000"/>
    </w:rPr>
  </w:style>
  <w:style w:type="paragraph" w:customStyle="1" w:styleId="xl89">
    <w:name w:val="xl89"/>
    <w:basedOn w:val="a"/>
    <w:rsid w:val="00FA2BB0"/>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color w:val="000000"/>
    </w:rPr>
  </w:style>
  <w:style w:type="paragraph" w:customStyle="1" w:styleId="xl90">
    <w:name w:val="xl90"/>
    <w:basedOn w:val="a"/>
    <w:rsid w:val="00FA2BB0"/>
    <w:pPr>
      <w:pBdr>
        <w:top w:val="single" w:sz="8" w:space="0" w:color="auto"/>
        <w:left w:val="single" w:sz="8" w:space="0" w:color="auto"/>
        <w:bottom w:val="single" w:sz="8" w:space="0" w:color="auto"/>
        <w:right w:val="single" w:sz="8" w:space="0" w:color="auto"/>
      </w:pBdr>
      <w:shd w:val="clear" w:color="auto" w:fill="92D050"/>
      <w:spacing w:before="100" w:beforeAutospacing="1" w:after="100" w:afterAutospacing="1"/>
    </w:pPr>
    <w:rPr>
      <w:color w:val="000000"/>
    </w:rPr>
  </w:style>
  <w:style w:type="paragraph" w:customStyle="1" w:styleId="xl91">
    <w:name w:val="xl91"/>
    <w:basedOn w:val="a"/>
    <w:rsid w:val="00FA2BB0"/>
    <w:pPr>
      <w:pBdr>
        <w:top w:val="single" w:sz="8" w:space="0" w:color="auto"/>
        <w:left w:val="single" w:sz="8" w:space="0" w:color="auto"/>
        <w:bottom w:val="single" w:sz="8" w:space="0" w:color="auto"/>
        <w:right w:val="single" w:sz="8" w:space="0" w:color="auto"/>
      </w:pBdr>
      <w:shd w:val="clear" w:color="auto" w:fill="00B0F0"/>
      <w:spacing w:before="100" w:beforeAutospacing="1" w:after="100" w:afterAutospacing="1"/>
    </w:pPr>
    <w:rPr>
      <w:color w:val="000000"/>
    </w:rPr>
  </w:style>
  <w:style w:type="paragraph" w:customStyle="1" w:styleId="xl92">
    <w:name w:val="xl92"/>
    <w:basedOn w:val="a"/>
    <w:rsid w:val="00FA2BB0"/>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jc w:val="both"/>
    </w:pPr>
  </w:style>
  <w:style w:type="paragraph" w:customStyle="1" w:styleId="xl93">
    <w:name w:val="xl93"/>
    <w:basedOn w:val="a"/>
    <w:rsid w:val="00FA2BB0"/>
    <w:pPr>
      <w:pBdr>
        <w:top w:val="single" w:sz="8" w:space="0" w:color="auto"/>
        <w:left w:val="single" w:sz="8" w:space="0" w:color="auto"/>
        <w:bottom w:val="single" w:sz="8" w:space="0" w:color="auto"/>
      </w:pBdr>
      <w:spacing w:before="100" w:beforeAutospacing="1" w:after="100" w:afterAutospacing="1"/>
    </w:pPr>
  </w:style>
  <w:style w:type="paragraph" w:customStyle="1" w:styleId="xl94">
    <w:name w:val="xl94"/>
    <w:basedOn w:val="a"/>
    <w:rsid w:val="00FA2BB0"/>
    <w:pPr>
      <w:pBdr>
        <w:top w:val="single" w:sz="8" w:space="0" w:color="auto"/>
        <w:bottom w:val="single" w:sz="8" w:space="0" w:color="auto"/>
      </w:pBdr>
      <w:spacing w:before="100" w:beforeAutospacing="1" w:after="100" w:afterAutospacing="1"/>
    </w:pPr>
  </w:style>
  <w:style w:type="paragraph" w:customStyle="1" w:styleId="xl95">
    <w:name w:val="xl95"/>
    <w:basedOn w:val="a"/>
    <w:rsid w:val="00FA2BB0"/>
    <w:pPr>
      <w:pBdr>
        <w:top w:val="single" w:sz="8" w:space="0" w:color="auto"/>
        <w:bottom w:val="single" w:sz="8" w:space="0" w:color="auto"/>
        <w:right w:val="single" w:sz="8" w:space="0" w:color="auto"/>
      </w:pBdr>
      <w:spacing w:before="100" w:beforeAutospacing="1" w:after="100" w:afterAutospacing="1"/>
    </w:pPr>
  </w:style>
  <w:style w:type="paragraph" w:customStyle="1" w:styleId="xl96">
    <w:name w:val="xl96"/>
    <w:basedOn w:val="a"/>
    <w:rsid w:val="00FA2BB0"/>
    <w:pPr>
      <w:pBdr>
        <w:left w:val="single" w:sz="8" w:space="0" w:color="000000"/>
        <w:bottom w:val="single" w:sz="8" w:space="0" w:color="000000"/>
      </w:pBdr>
      <w:spacing w:before="100" w:beforeAutospacing="1" w:after="100" w:afterAutospacing="1"/>
    </w:pPr>
  </w:style>
  <w:style w:type="paragraph" w:customStyle="1" w:styleId="xl97">
    <w:name w:val="xl97"/>
    <w:basedOn w:val="a"/>
    <w:rsid w:val="00FA2BB0"/>
    <w:pPr>
      <w:pBdr>
        <w:top w:val="single" w:sz="8" w:space="0" w:color="auto"/>
        <w:left w:val="single" w:sz="8" w:space="0" w:color="auto"/>
        <w:right w:val="single" w:sz="8" w:space="0" w:color="auto"/>
      </w:pBdr>
      <w:spacing w:before="100" w:beforeAutospacing="1" w:after="100" w:afterAutospacing="1"/>
    </w:pPr>
  </w:style>
  <w:style w:type="paragraph" w:customStyle="1" w:styleId="xl98">
    <w:name w:val="xl98"/>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right"/>
    </w:pPr>
  </w:style>
  <w:style w:type="paragraph" w:customStyle="1" w:styleId="xl99">
    <w:name w:val="xl99"/>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0">
    <w:name w:val="xl100"/>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both"/>
    </w:pPr>
  </w:style>
  <w:style w:type="paragraph" w:customStyle="1" w:styleId="xl101">
    <w:name w:val="xl101"/>
    <w:basedOn w:val="a"/>
    <w:rsid w:val="00FA2BB0"/>
    <w:pPr>
      <w:pBdr>
        <w:top w:val="single" w:sz="8" w:space="0" w:color="auto"/>
        <w:bottom w:val="single" w:sz="8" w:space="0" w:color="auto"/>
        <w:right w:val="single" w:sz="8" w:space="0" w:color="auto"/>
      </w:pBdr>
      <w:spacing w:before="100" w:beforeAutospacing="1" w:after="100" w:afterAutospacing="1"/>
      <w:jc w:val="both"/>
    </w:pPr>
  </w:style>
  <w:style w:type="paragraph" w:customStyle="1" w:styleId="xl102">
    <w:name w:val="xl102"/>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3">
    <w:name w:val="xl103"/>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rPr>
  </w:style>
  <w:style w:type="paragraph" w:customStyle="1" w:styleId="xl104">
    <w:name w:val="xl104"/>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right"/>
    </w:pPr>
  </w:style>
  <w:style w:type="paragraph" w:customStyle="1" w:styleId="xl105">
    <w:name w:val="xl105"/>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6">
    <w:name w:val="xl106"/>
    <w:basedOn w:val="a"/>
    <w:rsid w:val="00FA2BB0"/>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pPr>
  </w:style>
  <w:style w:type="paragraph" w:customStyle="1" w:styleId="xl107">
    <w:name w:val="xl107"/>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08">
    <w:name w:val="xl108"/>
    <w:basedOn w:val="a"/>
    <w:rsid w:val="00FA2BB0"/>
    <w:pPr>
      <w:pBdr>
        <w:top w:val="single" w:sz="8" w:space="0" w:color="auto"/>
        <w:left w:val="single" w:sz="8" w:space="0" w:color="auto"/>
        <w:bottom w:val="single" w:sz="8" w:space="0" w:color="auto"/>
        <w:right w:val="single" w:sz="8" w:space="0" w:color="auto"/>
      </w:pBdr>
      <w:shd w:val="clear" w:color="auto" w:fill="F2F2F2"/>
      <w:spacing w:before="100" w:beforeAutospacing="1" w:after="100" w:afterAutospacing="1"/>
    </w:pPr>
  </w:style>
  <w:style w:type="paragraph" w:customStyle="1" w:styleId="xl109">
    <w:name w:val="xl109"/>
    <w:basedOn w:val="a"/>
    <w:rsid w:val="00FA2BB0"/>
    <w:pPr>
      <w:pBdr>
        <w:top w:val="single" w:sz="8" w:space="0" w:color="auto"/>
        <w:bottom w:val="single" w:sz="8" w:space="0" w:color="auto"/>
        <w:right w:val="single" w:sz="8" w:space="0" w:color="auto"/>
      </w:pBdr>
      <w:spacing w:before="100" w:beforeAutospacing="1" w:after="100" w:afterAutospacing="1"/>
      <w:jc w:val="right"/>
    </w:pPr>
  </w:style>
  <w:style w:type="paragraph" w:customStyle="1" w:styleId="xl110">
    <w:name w:val="xl110"/>
    <w:basedOn w:val="a"/>
    <w:rsid w:val="00FA2BB0"/>
    <w:pPr>
      <w:pBdr>
        <w:bottom w:val="single" w:sz="8" w:space="0" w:color="auto"/>
        <w:right w:val="single" w:sz="8" w:space="0" w:color="auto"/>
      </w:pBdr>
      <w:spacing w:before="100" w:beforeAutospacing="1" w:after="100" w:afterAutospacing="1"/>
      <w:jc w:val="right"/>
    </w:pPr>
  </w:style>
  <w:style w:type="paragraph" w:customStyle="1" w:styleId="xl111">
    <w:name w:val="xl111"/>
    <w:basedOn w:val="a"/>
    <w:rsid w:val="00FA2BB0"/>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112">
    <w:name w:val="xl112"/>
    <w:basedOn w:val="a"/>
    <w:rsid w:val="00FA2BB0"/>
    <w:pPr>
      <w:pBdr>
        <w:bottom w:val="single" w:sz="8" w:space="0" w:color="auto"/>
        <w:right w:val="single" w:sz="8" w:space="0" w:color="auto"/>
      </w:pBdr>
      <w:spacing w:before="100" w:beforeAutospacing="1" w:after="100" w:afterAutospacing="1"/>
      <w:jc w:val="both"/>
    </w:pPr>
  </w:style>
  <w:style w:type="paragraph" w:customStyle="1" w:styleId="xl113">
    <w:name w:val="xl113"/>
    <w:basedOn w:val="a"/>
    <w:rsid w:val="00FA2BB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FA2BB0"/>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115">
    <w:name w:val="xl115"/>
    <w:basedOn w:val="a"/>
    <w:rsid w:val="00FA2BB0"/>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16">
    <w:name w:val="xl116"/>
    <w:basedOn w:val="a"/>
    <w:rsid w:val="00FA2BB0"/>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7">
    <w:name w:val="xl117"/>
    <w:basedOn w:val="a"/>
    <w:rsid w:val="00FA2BB0"/>
    <w:pPr>
      <w:pBdr>
        <w:top w:val="single" w:sz="8" w:space="0" w:color="auto"/>
        <w:left w:val="single" w:sz="8" w:space="0" w:color="auto"/>
        <w:right w:val="single" w:sz="8" w:space="0" w:color="auto"/>
      </w:pBdr>
      <w:spacing w:before="100" w:beforeAutospacing="1" w:after="100" w:afterAutospacing="1"/>
    </w:pPr>
  </w:style>
  <w:style w:type="paragraph" w:customStyle="1" w:styleId="xl118">
    <w:name w:val="xl118"/>
    <w:basedOn w:val="a"/>
    <w:rsid w:val="00FA2BB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9">
    <w:name w:val="xl119"/>
    <w:basedOn w:val="a"/>
    <w:rsid w:val="00FA2BB0"/>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20">
    <w:name w:val="xl120"/>
    <w:basedOn w:val="a"/>
    <w:rsid w:val="00FA2BB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Normal">
    <w:name w:val="ConsNormal"/>
    <w:rsid w:val="00FA2B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регистрационные поля"/>
    <w:basedOn w:val="a"/>
    <w:rsid w:val="00FA2BB0"/>
    <w:pPr>
      <w:spacing w:line="240" w:lineRule="exact"/>
      <w:jc w:val="center"/>
    </w:pPr>
    <w:rPr>
      <w:sz w:val="28"/>
      <w:szCs w:val="20"/>
      <w:lang w:val="en-US"/>
    </w:rPr>
  </w:style>
  <w:style w:type="paragraph" w:customStyle="1" w:styleId="17">
    <w:name w:val="Абзац списка1"/>
    <w:basedOn w:val="a"/>
    <w:rsid w:val="00FA2BB0"/>
    <w:pPr>
      <w:ind w:left="720"/>
    </w:pPr>
  </w:style>
  <w:style w:type="paragraph" w:customStyle="1" w:styleId="msonormalcxsplast">
    <w:name w:val="msonormalcxsplast"/>
    <w:basedOn w:val="a"/>
    <w:rsid w:val="00FA2BB0"/>
    <w:pPr>
      <w:spacing w:before="100" w:beforeAutospacing="1" w:after="100" w:afterAutospacing="1"/>
    </w:pPr>
  </w:style>
  <w:style w:type="paragraph" w:customStyle="1" w:styleId="msonormalcxspmiddle">
    <w:name w:val="msonormalcxspmiddle"/>
    <w:basedOn w:val="a"/>
    <w:rsid w:val="00FA2BB0"/>
    <w:pPr>
      <w:spacing w:before="100" w:beforeAutospacing="1" w:after="100" w:afterAutospacing="1"/>
    </w:pPr>
  </w:style>
  <w:style w:type="paragraph" w:customStyle="1" w:styleId="western">
    <w:name w:val="western"/>
    <w:basedOn w:val="a"/>
    <w:rsid w:val="00FA2BB0"/>
    <w:pPr>
      <w:spacing w:before="100" w:beforeAutospacing="1" w:after="100" w:afterAutospacing="1"/>
    </w:pPr>
  </w:style>
  <w:style w:type="paragraph" w:customStyle="1" w:styleId="ConsPlusTitlePage">
    <w:name w:val="ConsPlusTitlePage"/>
    <w:rsid w:val="00FA2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FA2B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1">
    <w:name w:val="consplusnormal"/>
    <w:basedOn w:val="a"/>
    <w:rsid w:val="00FA2BB0"/>
    <w:pPr>
      <w:spacing w:before="100" w:beforeAutospacing="1" w:after="100" w:afterAutospacing="1"/>
    </w:pPr>
  </w:style>
  <w:style w:type="character" w:customStyle="1" w:styleId="18">
    <w:name w:val="Заголовок №1_"/>
    <w:basedOn w:val="a0"/>
    <w:link w:val="19"/>
    <w:uiPriority w:val="99"/>
    <w:locked/>
    <w:rsid w:val="00FA2BB0"/>
    <w:rPr>
      <w:rFonts w:ascii="Times New Roman" w:hAnsi="Times New Roman" w:cs="Times New Roman"/>
      <w:b/>
      <w:bCs/>
      <w:sz w:val="27"/>
      <w:szCs w:val="27"/>
      <w:shd w:val="clear" w:color="auto" w:fill="FFFFFF"/>
    </w:rPr>
  </w:style>
  <w:style w:type="paragraph" w:customStyle="1" w:styleId="19">
    <w:name w:val="Заголовок №1"/>
    <w:basedOn w:val="a"/>
    <w:link w:val="18"/>
    <w:uiPriority w:val="99"/>
    <w:rsid w:val="00FA2BB0"/>
    <w:pPr>
      <w:shd w:val="clear" w:color="auto" w:fill="FFFFFF"/>
      <w:spacing w:before="180" w:after="1620" w:line="240" w:lineRule="atLeast"/>
      <w:outlineLvl w:val="0"/>
    </w:pPr>
    <w:rPr>
      <w:rFonts w:eastAsiaTheme="minorHAnsi"/>
      <w:b/>
      <w:bCs/>
      <w:sz w:val="27"/>
      <w:szCs w:val="27"/>
      <w:lang w:eastAsia="en-US"/>
    </w:rPr>
  </w:style>
  <w:style w:type="table" w:styleId="aff5">
    <w:name w:val="Table Grid"/>
    <w:basedOn w:val="a1"/>
    <w:uiPriority w:val="59"/>
    <w:rsid w:val="00FA2BB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F860-B08F-4E4C-8C1D-DD99D3D0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2017-03-30T04:32:00Z</cp:lastPrinted>
  <dcterms:created xsi:type="dcterms:W3CDTF">2017-04-04T06:56:00Z</dcterms:created>
  <dcterms:modified xsi:type="dcterms:W3CDTF">2017-04-04T06:56:00Z</dcterms:modified>
</cp:coreProperties>
</file>